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DC08" w14:textId="77777777" w:rsidR="00920330" w:rsidRPr="00920330" w:rsidRDefault="00920330" w:rsidP="003E64E2">
      <w:pPr>
        <w:spacing w:after="0" w:line="266" w:lineRule="auto"/>
        <w:jc w:val="right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Obrazec št: 10      </w:t>
      </w:r>
    </w:p>
    <w:p w14:paraId="5DD60089" w14:textId="77777777" w:rsidR="00920330" w:rsidRPr="00920330" w:rsidRDefault="00920330" w:rsidP="003E64E2">
      <w:pPr>
        <w:spacing w:after="0" w:line="26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20330">
        <w:rPr>
          <w:rFonts w:ascii="Arial" w:hAnsi="Arial" w:cs="Arial"/>
          <w:b/>
          <w:bCs/>
          <w:sz w:val="20"/>
          <w:szCs w:val="20"/>
        </w:rPr>
        <w:t>VZOREC POGODBE</w:t>
      </w:r>
    </w:p>
    <w:p w14:paraId="75DF7BAE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</w:p>
    <w:p w14:paraId="3D64AB9D" w14:textId="77777777" w:rsidR="00920330" w:rsidRPr="00920330" w:rsidRDefault="00920330" w:rsidP="0092033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998C257" w14:textId="3805463F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b/>
          <w:bCs/>
          <w:sz w:val="20"/>
          <w:szCs w:val="20"/>
        </w:rPr>
        <w:t>JAVNO KOMUNALNO PODJETJE GROSUPLJE d.o.o.</w:t>
      </w:r>
      <w:r w:rsidRPr="00920330">
        <w:rPr>
          <w:rFonts w:ascii="Arial" w:hAnsi="Arial" w:cs="Arial"/>
          <w:sz w:val="20"/>
          <w:szCs w:val="20"/>
        </w:rPr>
        <w:t xml:space="preserve">, Cesta na Krko 7, 1290 Grosuplje, </w:t>
      </w:r>
    </w:p>
    <w:p w14:paraId="14644E76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ki ga zastopa direktor Stanislav Stopar</w:t>
      </w:r>
    </w:p>
    <w:p w14:paraId="6722C9F3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Matična številka: 5144574000, ID za DDV oz. davčna št.: SI 65119037</w:t>
      </w:r>
    </w:p>
    <w:p w14:paraId="3CAA5B40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(v nadaljevanju naročnik)</w:t>
      </w:r>
    </w:p>
    <w:p w14:paraId="6E7B7645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</w:p>
    <w:p w14:paraId="117534F9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in</w:t>
      </w:r>
    </w:p>
    <w:p w14:paraId="587DEA54" w14:textId="77777777" w:rsidR="00920330" w:rsidRPr="00920330" w:rsidRDefault="00920330" w:rsidP="0092033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20330">
        <w:rPr>
          <w:rFonts w:ascii="Arial" w:hAnsi="Arial" w:cs="Arial"/>
          <w:iCs/>
          <w:color w:val="000000" w:themeColor="text1"/>
          <w:sz w:val="20"/>
          <w:szCs w:val="20"/>
        </w:rPr>
        <w:t>__________________________________________________________________</w:t>
      </w:r>
      <w:r w:rsidRPr="00920330">
        <w:rPr>
          <w:rFonts w:ascii="Arial" w:hAnsi="Arial" w:cs="Arial"/>
          <w:i/>
          <w:color w:val="000000" w:themeColor="text1"/>
          <w:sz w:val="20"/>
          <w:szCs w:val="20"/>
        </w:rPr>
        <w:t xml:space="preserve"> (naziv oz. firma, naslov oz. sedež ter navedba zastopnika)</w:t>
      </w:r>
      <w:r w:rsidRPr="009203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93895B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 w:themeColor="text1"/>
          <w:sz w:val="20"/>
          <w:szCs w:val="20"/>
        </w:rPr>
        <w:t>M</w:t>
      </w:r>
      <w:r w:rsidRPr="00920330">
        <w:rPr>
          <w:rFonts w:ascii="Arial" w:hAnsi="Arial" w:cs="Arial"/>
          <w:sz w:val="20"/>
          <w:szCs w:val="20"/>
        </w:rPr>
        <w:t xml:space="preserve">atična številka: ____________________, ID za DDV oz. davčna št: ____________________, </w:t>
      </w:r>
    </w:p>
    <w:p w14:paraId="44095707" w14:textId="77777777" w:rsidR="00920330" w:rsidRPr="00920330" w:rsidRDefault="00920330" w:rsidP="00920330">
      <w:pPr>
        <w:spacing w:after="0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TRR št.: ____________________________, </w:t>
      </w:r>
    </w:p>
    <w:p w14:paraId="355C81D5" w14:textId="13132178" w:rsidR="00920330" w:rsidRPr="00920330" w:rsidRDefault="00920330" w:rsidP="00920330">
      <w:pPr>
        <w:spacing w:after="0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920330">
        <w:rPr>
          <w:rFonts w:ascii="Arial" w:hAnsi="Arial" w:cs="Arial"/>
          <w:sz w:val="20"/>
          <w:szCs w:val="20"/>
        </w:rPr>
        <w:t xml:space="preserve">(v nadaljevanju </w:t>
      </w:r>
      <w:r>
        <w:rPr>
          <w:rFonts w:ascii="Arial" w:hAnsi="Arial" w:cs="Arial"/>
          <w:sz w:val="20"/>
          <w:szCs w:val="20"/>
        </w:rPr>
        <w:t>izvajalec</w:t>
      </w:r>
      <w:r w:rsidRPr="00920330">
        <w:rPr>
          <w:rFonts w:ascii="Arial" w:hAnsi="Arial" w:cs="Arial"/>
          <w:sz w:val="20"/>
          <w:szCs w:val="20"/>
        </w:rPr>
        <w:t>)</w:t>
      </w:r>
    </w:p>
    <w:p w14:paraId="38ED9D80" w14:textId="77777777" w:rsidR="00920330" w:rsidRPr="00920330" w:rsidRDefault="00920330" w:rsidP="00920330">
      <w:pPr>
        <w:spacing w:after="0"/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920330">
        <w:rPr>
          <w:rFonts w:ascii="Arial" w:hAnsi="Arial" w:cs="Arial"/>
          <w:b/>
          <w:bCs/>
          <w:color w:val="FFFFFF" w:themeColor="background1"/>
          <w:sz w:val="20"/>
          <w:szCs w:val="20"/>
        </w:rPr>
        <w:t>VZOREC POGODBE</w:t>
      </w:r>
    </w:p>
    <w:p w14:paraId="0EBFF82B" w14:textId="77777777" w:rsidR="00920330" w:rsidRPr="00920330" w:rsidRDefault="00920330" w:rsidP="0092033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skleneta</w:t>
      </w:r>
    </w:p>
    <w:p w14:paraId="60DEB0B5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</w:p>
    <w:p w14:paraId="5A2DFCA0" w14:textId="77777777" w:rsidR="005C1D2D" w:rsidRPr="00920330" w:rsidRDefault="00B6691B" w:rsidP="002F5166">
      <w:pPr>
        <w:jc w:val="center"/>
        <w:rPr>
          <w:rFonts w:ascii="Arial" w:hAnsi="Arial" w:cs="Arial"/>
          <w:b/>
        </w:rPr>
      </w:pPr>
      <w:r w:rsidRPr="00920330">
        <w:rPr>
          <w:rFonts w:ascii="Arial" w:hAnsi="Arial" w:cs="Arial"/>
          <w:b/>
        </w:rPr>
        <w:t xml:space="preserve">POGODBA </w:t>
      </w:r>
      <w:r w:rsidR="005C1D2D" w:rsidRPr="00920330">
        <w:rPr>
          <w:rFonts w:ascii="Arial" w:hAnsi="Arial" w:cs="Arial"/>
          <w:b/>
        </w:rPr>
        <w:t>O PREVZEMU IN KONČNI OBDELAVI DEHIDRIRANEGA BLATA</w:t>
      </w:r>
    </w:p>
    <w:p w14:paraId="1F7BB427" w14:textId="77777777" w:rsidR="00920330" w:rsidRPr="00920330" w:rsidRDefault="00920330" w:rsidP="005430E5">
      <w:pPr>
        <w:jc w:val="both"/>
        <w:rPr>
          <w:rFonts w:ascii="Arial" w:hAnsi="Arial" w:cs="Arial"/>
          <w:b/>
          <w:sz w:val="20"/>
          <w:szCs w:val="20"/>
        </w:rPr>
      </w:pPr>
    </w:p>
    <w:p w14:paraId="0B61DB85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62A8FF52" w14:textId="77777777" w:rsidR="005C1D2D" w:rsidRPr="00920330" w:rsidRDefault="00EE4E3B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Pogodbeni stranki</w:t>
      </w:r>
      <w:r w:rsidR="00C45301" w:rsidRPr="00920330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>uvodoma ugotavljata:</w:t>
      </w:r>
    </w:p>
    <w:p w14:paraId="0857D159" w14:textId="52A07CA3" w:rsidR="005C1D2D" w:rsidRPr="00920330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da je naročnik izvedel postopek oddaje javnega naročila za prevzem in končno obdelavo dehidriranega blata iz C</w:t>
      </w:r>
      <w:r w:rsidR="00920330">
        <w:rPr>
          <w:rFonts w:ascii="Arial" w:hAnsi="Arial" w:cs="Arial"/>
          <w:sz w:val="20"/>
          <w:szCs w:val="20"/>
        </w:rPr>
        <w:t>entralne čistilne naprave</w:t>
      </w:r>
      <w:r w:rsidRPr="00920330">
        <w:rPr>
          <w:rFonts w:ascii="Arial" w:hAnsi="Arial" w:cs="Arial"/>
          <w:sz w:val="20"/>
          <w:szCs w:val="20"/>
        </w:rPr>
        <w:t xml:space="preserve"> </w:t>
      </w:r>
      <w:r w:rsidR="00827491" w:rsidRPr="00920330">
        <w:rPr>
          <w:rFonts w:ascii="Arial" w:hAnsi="Arial" w:cs="Arial"/>
          <w:sz w:val="20"/>
          <w:szCs w:val="20"/>
        </w:rPr>
        <w:t>Grosuplje</w:t>
      </w:r>
      <w:r w:rsidR="00EE2F9C">
        <w:rPr>
          <w:rFonts w:ascii="Arial" w:hAnsi="Arial" w:cs="Arial"/>
          <w:sz w:val="20"/>
          <w:szCs w:val="20"/>
        </w:rPr>
        <w:t xml:space="preserve"> (v nadaljevanju CČN Grosuplje)</w:t>
      </w:r>
      <w:r w:rsidR="00827491" w:rsidRPr="00920330">
        <w:rPr>
          <w:rFonts w:ascii="Arial" w:hAnsi="Arial" w:cs="Arial"/>
          <w:sz w:val="20"/>
          <w:szCs w:val="20"/>
        </w:rPr>
        <w:t xml:space="preserve"> in </w:t>
      </w:r>
      <w:r w:rsidR="00920330" w:rsidRPr="00920330">
        <w:rPr>
          <w:rFonts w:ascii="Arial" w:hAnsi="Arial" w:cs="Arial"/>
          <w:sz w:val="20"/>
          <w:szCs w:val="20"/>
        </w:rPr>
        <w:t>C</w:t>
      </w:r>
      <w:r w:rsidR="00920330">
        <w:rPr>
          <w:rFonts w:ascii="Arial" w:hAnsi="Arial" w:cs="Arial"/>
          <w:sz w:val="20"/>
          <w:szCs w:val="20"/>
        </w:rPr>
        <w:t>entralne čistilne naprave</w:t>
      </w:r>
      <w:r w:rsidR="00920330" w:rsidRPr="00920330">
        <w:rPr>
          <w:rFonts w:ascii="Arial" w:hAnsi="Arial" w:cs="Arial"/>
          <w:sz w:val="20"/>
          <w:szCs w:val="20"/>
        </w:rPr>
        <w:t xml:space="preserve"> </w:t>
      </w:r>
      <w:r w:rsidR="00827491" w:rsidRPr="00920330">
        <w:rPr>
          <w:rFonts w:ascii="Arial" w:hAnsi="Arial" w:cs="Arial"/>
          <w:sz w:val="20"/>
          <w:szCs w:val="20"/>
        </w:rPr>
        <w:t>Ivančna Gorica</w:t>
      </w:r>
      <w:r w:rsidR="00EE2F9C">
        <w:rPr>
          <w:rFonts w:ascii="Arial" w:hAnsi="Arial" w:cs="Arial"/>
          <w:sz w:val="20"/>
          <w:szCs w:val="20"/>
        </w:rPr>
        <w:t xml:space="preserve"> </w:t>
      </w:r>
      <w:r w:rsidR="00EE2F9C">
        <w:rPr>
          <w:rFonts w:ascii="Arial" w:hAnsi="Arial" w:cs="Arial"/>
          <w:sz w:val="20"/>
          <w:szCs w:val="20"/>
        </w:rPr>
        <w:t>(v nadaljevanju CČN</w:t>
      </w:r>
      <w:r w:rsidR="00EE2F9C">
        <w:rPr>
          <w:rFonts w:ascii="Arial" w:hAnsi="Arial" w:cs="Arial"/>
          <w:sz w:val="20"/>
          <w:szCs w:val="20"/>
        </w:rPr>
        <w:t xml:space="preserve"> Ivančna Gorica)</w:t>
      </w:r>
      <w:r w:rsidRPr="00920330">
        <w:rPr>
          <w:rFonts w:ascii="Arial" w:hAnsi="Arial" w:cs="Arial"/>
          <w:sz w:val="20"/>
          <w:szCs w:val="20"/>
        </w:rPr>
        <w:t xml:space="preserve">, ki je bil objavljen na portalu javnih naročil dne ___________, pod št. objave ______________ </w:t>
      </w:r>
      <w:r w:rsidR="00827491" w:rsidRPr="00920330">
        <w:rPr>
          <w:rFonts w:ascii="Arial" w:hAnsi="Arial" w:cs="Arial"/>
          <w:sz w:val="20"/>
          <w:szCs w:val="20"/>
        </w:rPr>
        <w:t>,</w:t>
      </w:r>
    </w:p>
    <w:p w14:paraId="2C06EDAB" w14:textId="77777777" w:rsidR="005C1D2D" w:rsidRPr="00920330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da je bil izvajalec izbran kot najugodnejši ponudnik za prevzem in končno obdelavo dehidriranega blata iz </w:t>
      </w:r>
      <w:r w:rsidR="00827491" w:rsidRPr="00920330">
        <w:rPr>
          <w:rFonts w:ascii="Arial" w:hAnsi="Arial" w:cs="Arial"/>
          <w:sz w:val="20"/>
          <w:szCs w:val="20"/>
        </w:rPr>
        <w:t>CČN Grosuplje in CČN Ivančna Gorica</w:t>
      </w:r>
      <w:r w:rsidRPr="00920330">
        <w:rPr>
          <w:rFonts w:ascii="Arial" w:hAnsi="Arial" w:cs="Arial"/>
          <w:sz w:val="20"/>
          <w:szCs w:val="20"/>
        </w:rPr>
        <w:t>.</w:t>
      </w:r>
    </w:p>
    <w:p w14:paraId="20D884A7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</w:p>
    <w:p w14:paraId="31608CE8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0C04940F" w14:textId="77777777" w:rsidR="005C1D2D" w:rsidRPr="00920330" w:rsidRDefault="007E5C8F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Pogodbe </w:t>
      </w:r>
      <w:r w:rsidR="00D0210D" w:rsidRPr="00920330">
        <w:rPr>
          <w:rFonts w:ascii="Arial" w:hAnsi="Arial" w:cs="Arial"/>
          <w:sz w:val="20"/>
          <w:szCs w:val="20"/>
        </w:rPr>
        <w:t xml:space="preserve">ni stranki </w:t>
      </w:r>
      <w:r w:rsidR="005C1D2D" w:rsidRPr="00920330">
        <w:rPr>
          <w:rFonts w:ascii="Arial" w:hAnsi="Arial" w:cs="Arial"/>
          <w:sz w:val="20"/>
          <w:szCs w:val="20"/>
        </w:rPr>
        <w:t>se s t</w:t>
      </w:r>
      <w:r w:rsidR="00D0210D" w:rsidRPr="00920330">
        <w:rPr>
          <w:rFonts w:ascii="Arial" w:hAnsi="Arial" w:cs="Arial"/>
          <w:sz w:val="20"/>
          <w:szCs w:val="20"/>
        </w:rPr>
        <w:t xml:space="preserve">o pogodbo </w:t>
      </w:r>
      <w:r w:rsidR="005C1D2D" w:rsidRPr="00920330">
        <w:rPr>
          <w:rFonts w:ascii="Arial" w:hAnsi="Arial" w:cs="Arial"/>
          <w:sz w:val="20"/>
          <w:szCs w:val="20"/>
        </w:rPr>
        <w:t xml:space="preserve">dogovorita za opravljanje naslednjih storitev: </w:t>
      </w:r>
    </w:p>
    <w:p w14:paraId="26B0BF9E" w14:textId="77777777" w:rsidR="005C1D2D" w:rsidRPr="00920330" w:rsidRDefault="005C1D2D" w:rsidP="005430E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redno in nemoteno prevzemanje odpadka s klasifikacijsko številko 19 08 05 na lokaciji Centralne čistilne naprave </w:t>
      </w:r>
      <w:r w:rsidR="00D0210D" w:rsidRPr="00920330">
        <w:rPr>
          <w:rFonts w:ascii="Arial" w:hAnsi="Arial" w:cs="Arial"/>
          <w:sz w:val="20"/>
          <w:szCs w:val="20"/>
        </w:rPr>
        <w:t>Grosuplje in Centralne čistilne naprave Ivančna Gorica.</w:t>
      </w:r>
    </w:p>
    <w:p w14:paraId="65B3E4C4" w14:textId="77777777" w:rsidR="005C1D2D" w:rsidRPr="00920330" w:rsidRDefault="005C1D2D" w:rsidP="005430E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prevzem, transport in končno obdelavo dehidriranega blata skladno s področnimi predpisi, </w:t>
      </w:r>
    </w:p>
    <w:p w14:paraId="415C2146" w14:textId="77777777" w:rsidR="005C1D2D" w:rsidRPr="00920330" w:rsidRDefault="005C1D2D" w:rsidP="005430E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tehtanje vsake prevzete pošiljke, </w:t>
      </w:r>
    </w:p>
    <w:p w14:paraId="06754DC1" w14:textId="77777777" w:rsidR="005C1D2D" w:rsidRPr="00920330" w:rsidRDefault="005C1D2D" w:rsidP="005430E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izdajanje evidenčnih listov za vsako pošiljko odpadka. Po dogovoru in skladno z veljavnimi predpisi je možno tudi izdajanje skupnih evidenčnih listov za vse pošiljke v preteklem koledarskem mesecu.</w:t>
      </w:r>
    </w:p>
    <w:p w14:paraId="5D3497FD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</w:p>
    <w:p w14:paraId="45B7AB90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Predmet te</w:t>
      </w:r>
      <w:r w:rsidR="00F579D5" w:rsidRPr="00920330">
        <w:rPr>
          <w:rFonts w:ascii="Arial" w:hAnsi="Arial" w:cs="Arial"/>
          <w:sz w:val="20"/>
          <w:szCs w:val="20"/>
        </w:rPr>
        <w:t xml:space="preserve">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="00F579D5" w:rsidRPr="00920330">
        <w:rPr>
          <w:rFonts w:ascii="Arial" w:hAnsi="Arial" w:cs="Arial"/>
          <w:sz w:val="20"/>
          <w:szCs w:val="20"/>
        </w:rPr>
        <w:t xml:space="preserve"> j</w:t>
      </w:r>
      <w:r w:rsidRPr="00920330">
        <w:rPr>
          <w:rFonts w:ascii="Arial" w:hAnsi="Arial" w:cs="Arial"/>
          <w:sz w:val="20"/>
          <w:szCs w:val="20"/>
        </w:rPr>
        <w:t xml:space="preserve">e prevzem, transport in končna obdelava dehidriranega blata iz </w:t>
      </w:r>
      <w:r w:rsidR="00F579D5" w:rsidRPr="00920330">
        <w:rPr>
          <w:rFonts w:ascii="Arial" w:hAnsi="Arial" w:cs="Arial"/>
          <w:sz w:val="20"/>
          <w:szCs w:val="20"/>
        </w:rPr>
        <w:t xml:space="preserve">CČN Grosuplje in CČN Ivančna Gorica </w:t>
      </w:r>
      <w:r w:rsidRPr="00920330">
        <w:rPr>
          <w:rFonts w:ascii="Arial" w:hAnsi="Arial" w:cs="Arial"/>
          <w:sz w:val="20"/>
          <w:szCs w:val="20"/>
        </w:rPr>
        <w:t>v skladu z dokumentacijo v zvezi z oddajo predmetnega javnega naročila in ponudbo izvajalca št. __________________ z dne ____________, ki je priloga in sestavni del te</w:t>
      </w:r>
      <w:r w:rsidR="00F579D5" w:rsidRPr="00920330">
        <w:rPr>
          <w:rFonts w:ascii="Arial" w:hAnsi="Arial" w:cs="Arial"/>
          <w:sz w:val="20"/>
          <w:szCs w:val="20"/>
        </w:rPr>
        <w:t xml:space="preserve"> </w:t>
      </w:r>
      <w:r w:rsidR="007E5C8F" w:rsidRPr="00920330">
        <w:rPr>
          <w:rFonts w:ascii="Arial" w:hAnsi="Arial" w:cs="Arial"/>
          <w:sz w:val="20"/>
          <w:szCs w:val="20"/>
        </w:rPr>
        <w:t>pogodbe</w:t>
      </w:r>
      <w:r w:rsidR="00900546" w:rsidRPr="00920330">
        <w:rPr>
          <w:rFonts w:ascii="Arial" w:hAnsi="Arial" w:cs="Arial"/>
          <w:sz w:val="20"/>
          <w:szCs w:val="20"/>
        </w:rPr>
        <w:t>.</w:t>
      </w:r>
    </w:p>
    <w:p w14:paraId="323D874F" w14:textId="77777777" w:rsidR="00050E1D" w:rsidRPr="00920330" w:rsidRDefault="00050E1D" w:rsidP="005430E5">
      <w:pPr>
        <w:jc w:val="both"/>
        <w:rPr>
          <w:rFonts w:ascii="Arial" w:hAnsi="Arial" w:cs="Arial"/>
          <w:sz w:val="20"/>
          <w:szCs w:val="20"/>
        </w:rPr>
      </w:pPr>
    </w:p>
    <w:p w14:paraId="7D7CACEC" w14:textId="77777777" w:rsidR="00050E1D" w:rsidRPr="00920330" w:rsidRDefault="00050E1D" w:rsidP="00050E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lastRenderedPageBreak/>
        <w:t>Opravljene storitve morajo biti ustrezne in v skladu z veljavnimi predpisi in standardi, ki urejajo obravnavano področje.</w:t>
      </w:r>
    </w:p>
    <w:p w14:paraId="3302E806" w14:textId="0DFC0D34" w:rsidR="005C1D2D" w:rsidRDefault="00BD30A8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Izvajalec se zavezuje, da bo prevzel proizvedeno blato z vsebnostjo suhe snovi med 18% in 35%.</w:t>
      </w:r>
    </w:p>
    <w:p w14:paraId="19932F81" w14:textId="77777777" w:rsidR="008202C6" w:rsidRPr="00920330" w:rsidRDefault="008202C6" w:rsidP="005430E5">
      <w:pPr>
        <w:jc w:val="both"/>
        <w:rPr>
          <w:rFonts w:ascii="Arial" w:hAnsi="Arial" w:cs="Arial"/>
          <w:b/>
          <w:sz w:val="20"/>
          <w:szCs w:val="20"/>
        </w:rPr>
      </w:pPr>
    </w:p>
    <w:p w14:paraId="4AA04D4C" w14:textId="75CB98BC" w:rsidR="005C1D2D" w:rsidRPr="00EC6416" w:rsidRDefault="005C1D2D" w:rsidP="00EC6416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71E5F1F8" w14:textId="0B31DB1B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Izvajalec se zavezuje, da bo storitve, ki so predmet te</w:t>
      </w:r>
      <w:r w:rsidR="004418E3" w:rsidRPr="00920330">
        <w:rPr>
          <w:rFonts w:ascii="Arial" w:hAnsi="Arial" w:cs="Arial"/>
          <w:sz w:val="20"/>
          <w:szCs w:val="20"/>
        </w:rPr>
        <w:t xml:space="preserve">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>in njegove ponudbe, naročniku izvajal po cenah, ki jih je navedel v svoji ponudbi oz. svojem ponudbenem predračunu</w:t>
      </w:r>
      <w:r w:rsidR="000F037B" w:rsidRPr="0092033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</w:tblGrid>
      <w:tr w:rsidR="005C1D2D" w:rsidRPr="00920330" w14:paraId="71E61B71" w14:textId="77777777" w:rsidTr="001504FD">
        <w:tc>
          <w:tcPr>
            <w:tcW w:w="5245" w:type="dxa"/>
            <w:shd w:val="clear" w:color="auto" w:fill="auto"/>
          </w:tcPr>
          <w:p w14:paraId="1D80B0A2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 xml:space="preserve">Cena za prevzem in končno obdelavo prevzetega dehidriranega blata </w:t>
            </w:r>
            <w:r w:rsidR="001D296E" w:rsidRPr="00920330">
              <w:rPr>
                <w:rFonts w:ascii="Arial" w:hAnsi="Arial" w:cs="Arial"/>
                <w:sz w:val="20"/>
                <w:szCs w:val="20"/>
              </w:rPr>
              <w:t xml:space="preserve">iz CČN Grosuplje </w:t>
            </w:r>
            <w:r w:rsidRPr="00920330">
              <w:rPr>
                <w:rFonts w:ascii="Arial" w:hAnsi="Arial" w:cs="Arial"/>
                <w:sz w:val="20"/>
                <w:szCs w:val="20"/>
              </w:rPr>
              <w:t>v EUR/tono brez DDV</w:t>
            </w:r>
          </w:p>
        </w:tc>
        <w:tc>
          <w:tcPr>
            <w:tcW w:w="2693" w:type="dxa"/>
            <w:shd w:val="clear" w:color="auto" w:fill="auto"/>
          </w:tcPr>
          <w:p w14:paraId="6D04F2DE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D2D" w:rsidRPr="00920330" w14:paraId="63C23136" w14:textId="77777777" w:rsidTr="001504FD">
        <w:tc>
          <w:tcPr>
            <w:tcW w:w="5245" w:type="dxa"/>
            <w:shd w:val="clear" w:color="auto" w:fill="auto"/>
          </w:tcPr>
          <w:p w14:paraId="23B7B45D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DDV 9,5%</w:t>
            </w:r>
          </w:p>
        </w:tc>
        <w:tc>
          <w:tcPr>
            <w:tcW w:w="2693" w:type="dxa"/>
            <w:shd w:val="clear" w:color="auto" w:fill="auto"/>
          </w:tcPr>
          <w:p w14:paraId="598F266E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D2D" w:rsidRPr="00920330" w14:paraId="61432AE6" w14:textId="77777777" w:rsidTr="001504FD">
        <w:tc>
          <w:tcPr>
            <w:tcW w:w="5245" w:type="dxa"/>
            <w:shd w:val="clear" w:color="auto" w:fill="auto"/>
          </w:tcPr>
          <w:p w14:paraId="2BE6C9FF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 xml:space="preserve">Cena za prevzem in končno obdelavo prevzetega dehidriranega blata </w:t>
            </w:r>
            <w:r w:rsidR="001D296E" w:rsidRPr="00920330">
              <w:rPr>
                <w:rFonts w:ascii="Arial" w:hAnsi="Arial" w:cs="Arial"/>
                <w:sz w:val="20"/>
                <w:szCs w:val="20"/>
              </w:rPr>
              <w:t xml:space="preserve">iz CČN Grosuplje </w:t>
            </w:r>
            <w:r w:rsidRPr="00920330">
              <w:rPr>
                <w:rFonts w:ascii="Arial" w:hAnsi="Arial" w:cs="Arial"/>
                <w:sz w:val="20"/>
                <w:szCs w:val="20"/>
              </w:rPr>
              <w:t>v EUR/tono z DDV</w:t>
            </w:r>
          </w:p>
        </w:tc>
        <w:tc>
          <w:tcPr>
            <w:tcW w:w="2693" w:type="dxa"/>
            <w:shd w:val="clear" w:color="auto" w:fill="auto"/>
          </w:tcPr>
          <w:p w14:paraId="4FE00C42" w14:textId="77777777" w:rsidR="005C1D2D" w:rsidRPr="00920330" w:rsidRDefault="005C1D2D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19B1C" w14:textId="77777777" w:rsidR="005C1D2D" w:rsidRPr="00920330" w:rsidRDefault="005C1D2D" w:rsidP="00081E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</w:tblGrid>
      <w:tr w:rsidR="001D296E" w:rsidRPr="00920330" w14:paraId="295F4976" w14:textId="77777777" w:rsidTr="00437B15">
        <w:tc>
          <w:tcPr>
            <w:tcW w:w="5245" w:type="dxa"/>
            <w:shd w:val="clear" w:color="auto" w:fill="auto"/>
          </w:tcPr>
          <w:p w14:paraId="4C386E0B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Cena za prevzem in končno obdelavo prevzetega dehidriranega blata iz CČN Ivančna Gorica v EUR/tono brez DDV</w:t>
            </w:r>
          </w:p>
        </w:tc>
        <w:tc>
          <w:tcPr>
            <w:tcW w:w="2693" w:type="dxa"/>
            <w:shd w:val="clear" w:color="auto" w:fill="auto"/>
          </w:tcPr>
          <w:p w14:paraId="2BE272EA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E" w:rsidRPr="00920330" w14:paraId="44DECD05" w14:textId="77777777" w:rsidTr="00437B15">
        <w:tc>
          <w:tcPr>
            <w:tcW w:w="5245" w:type="dxa"/>
            <w:shd w:val="clear" w:color="auto" w:fill="auto"/>
          </w:tcPr>
          <w:p w14:paraId="4791EE29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DDV 9,5%</w:t>
            </w:r>
          </w:p>
        </w:tc>
        <w:tc>
          <w:tcPr>
            <w:tcW w:w="2693" w:type="dxa"/>
            <w:shd w:val="clear" w:color="auto" w:fill="auto"/>
          </w:tcPr>
          <w:p w14:paraId="446A80DF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E" w:rsidRPr="00920330" w14:paraId="177D89F6" w14:textId="77777777" w:rsidTr="00437B15">
        <w:tc>
          <w:tcPr>
            <w:tcW w:w="5245" w:type="dxa"/>
            <w:shd w:val="clear" w:color="auto" w:fill="auto"/>
          </w:tcPr>
          <w:p w14:paraId="326C02C6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Cena za prevzem in končno obdelavo prevzetega dehidriranega blata iz CČN Ivančna Gorica v EUR/tono z DDV</w:t>
            </w:r>
          </w:p>
        </w:tc>
        <w:tc>
          <w:tcPr>
            <w:tcW w:w="2693" w:type="dxa"/>
            <w:shd w:val="clear" w:color="auto" w:fill="auto"/>
          </w:tcPr>
          <w:p w14:paraId="74B3241E" w14:textId="77777777" w:rsidR="001D296E" w:rsidRPr="00920330" w:rsidRDefault="001D296E" w:rsidP="00081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1A780" w14:textId="77777777" w:rsidR="001D296E" w:rsidRPr="00920330" w:rsidRDefault="001D296E" w:rsidP="005430E5">
      <w:pPr>
        <w:jc w:val="both"/>
        <w:rPr>
          <w:rFonts w:ascii="Arial" w:hAnsi="Arial" w:cs="Arial"/>
          <w:sz w:val="20"/>
          <w:szCs w:val="20"/>
        </w:rPr>
      </w:pPr>
    </w:p>
    <w:p w14:paraId="38E39C43" w14:textId="5AF96C2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Skupna</w:t>
      </w:r>
      <w:r w:rsidR="00C81C9C" w:rsidRPr="00920330">
        <w:rPr>
          <w:rFonts w:ascii="Arial" w:hAnsi="Arial" w:cs="Arial"/>
          <w:sz w:val="20"/>
          <w:szCs w:val="20"/>
        </w:rPr>
        <w:t xml:space="preserve"> </w:t>
      </w:r>
      <w:r w:rsidR="008B56F3" w:rsidRPr="00920330">
        <w:rPr>
          <w:rFonts w:ascii="Arial" w:hAnsi="Arial" w:cs="Arial"/>
          <w:sz w:val="20"/>
          <w:szCs w:val="20"/>
        </w:rPr>
        <w:t xml:space="preserve">vrednost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="00C81C9C" w:rsidRPr="00920330">
        <w:rPr>
          <w:rFonts w:ascii="Arial" w:hAnsi="Arial" w:cs="Arial"/>
          <w:sz w:val="20"/>
          <w:szCs w:val="20"/>
        </w:rPr>
        <w:t>za</w:t>
      </w:r>
      <w:r w:rsidRPr="00920330">
        <w:rPr>
          <w:rFonts w:ascii="Arial" w:hAnsi="Arial" w:cs="Arial"/>
          <w:sz w:val="20"/>
          <w:szCs w:val="20"/>
        </w:rPr>
        <w:t xml:space="preserve"> predvideno količino </w:t>
      </w:r>
      <w:r w:rsidR="00C81C9C" w:rsidRPr="00920330">
        <w:rPr>
          <w:rFonts w:ascii="Arial" w:hAnsi="Arial" w:cs="Arial"/>
          <w:sz w:val="20"/>
          <w:szCs w:val="20"/>
        </w:rPr>
        <w:t>za obe centralni čistilni napravi</w:t>
      </w:r>
      <w:r w:rsidRPr="00920330">
        <w:rPr>
          <w:rFonts w:ascii="Arial" w:hAnsi="Arial" w:cs="Arial"/>
          <w:sz w:val="20"/>
          <w:szCs w:val="20"/>
        </w:rPr>
        <w:t xml:space="preserve"> znaša ___________________ EUR brez DDV in ___________________EUR z DDV</w:t>
      </w:r>
      <w:r w:rsidR="00C81C9C" w:rsidRPr="00920330">
        <w:rPr>
          <w:rFonts w:ascii="Arial" w:hAnsi="Arial" w:cs="Arial"/>
          <w:sz w:val="20"/>
          <w:szCs w:val="20"/>
        </w:rPr>
        <w:t xml:space="preserve">. </w:t>
      </w:r>
    </w:p>
    <w:p w14:paraId="703530DB" w14:textId="1EAF645A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Cene so v času veljavnosti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fiksne in se ne spreminjajo pod nobenim pogojem. V ceni na enoto mere so zajeti vsi materialni in nematerialni stroški, ki so potrebni za izvedbo predmeta naročila, vključno s stroški dela, stroški materiala, stroški tehtanja, </w:t>
      </w:r>
      <w:r w:rsidR="000F037B" w:rsidRPr="00920330">
        <w:rPr>
          <w:rFonts w:ascii="Arial" w:hAnsi="Arial" w:cs="Arial"/>
          <w:sz w:val="20"/>
          <w:szCs w:val="20"/>
        </w:rPr>
        <w:t xml:space="preserve">stroški najema zabojnika, </w:t>
      </w:r>
      <w:r w:rsidRPr="00920330">
        <w:rPr>
          <w:rFonts w:ascii="Arial" w:hAnsi="Arial" w:cs="Arial"/>
          <w:sz w:val="20"/>
          <w:szCs w:val="20"/>
        </w:rPr>
        <w:t xml:space="preserve">stroški prevoza in z vsemi stroški za pripravo, izdajanje in vodenje evidenčnih listov. </w:t>
      </w:r>
    </w:p>
    <w:p w14:paraId="20F6615E" w14:textId="1DF3C2FE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Skupna vrednost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>je o</w:t>
      </w:r>
      <w:r w:rsidR="00EC6416">
        <w:rPr>
          <w:rFonts w:ascii="Arial" w:hAnsi="Arial" w:cs="Arial"/>
          <w:sz w:val="20"/>
          <w:szCs w:val="20"/>
        </w:rPr>
        <w:t>cenjena glede na predvidene količine</w:t>
      </w:r>
      <w:r w:rsidRPr="00920330">
        <w:rPr>
          <w:rFonts w:ascii="Arial" w:hAnsi="Arial" w:cs="Arial"/>
          <w:sz w:val="20"/>
          <w:szCs w:val="20"/>
        </w:rPr>
        <w:t>, naročnik</w:t>
      </w:r>
      <w:r w:rsidR="00EC6416">
        <w:rPr>
          <w:rFonts w:ascii="Arial" w:hAnsi="Arial" w:cs="Arial"/>
          <w:sz w:val="20"/>
          <w:szCs w:val="20"/>
        </w:rPr>
        <w:t xml:space="preserve"> pa</w:t>
      </w:r>
      <w:r w:rsidRPr="00920330">
        <w:rPr>
          <w:rFonts w:ascii="Arial" w:hAnsi="Arial" w:cs="Arial"/>
          <w:sz w:val="20"/>
          <w:szCs w:val="20"/>
        </w:rPr>
        <w:t xml:space="preserve"> ne more navesti točnih količin (in s tem vrednosti) prevzetega dehidriranega blata, saj so le-te odvisne od delovanja naprave.</w:t>
      </w:r>
      <w:r w:rsidR="00EC6416">
        <w:rPr>
          <w:rFonts w:ascii="Arial" w:hAnsi="Arial" w:cs="Arial"/>
          <w:sz w:val="20"/>
          <w:szCs w:val="20"/>
        </w:rPr>
        <w:t xml:space="preserve"> </w:t>
      </w:r>
      <w:r w:rsidRPr="00920330">
        <w:rPr>
          <w:rFonts w:ascii="Arial" w:hAnsi="Arial" w:cs="Arial"/>
          <w:sz w:val="20"/>
          <w:szCs w:val="20"/>
        </w:rPr>
        <w:t>Količine po predračunu so okvirne.</w:t>
      </w:r>
    </w:p>
    <w:p w14:paraId="149F6FF9" w14:textId="2B8C5068" w:rsidR="005C1D2D" w:rsidRPr="00920330" w:rsidRDefault="005C1D2D" w:rsidP="00EC6416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Izvedene storitve po </w:t>
      </w:r>
      <w:r w:rsidR="00C62D1C" w:rsidRPr="00920330">
        <w:rPr>
          <w:rFonts w:ascii="Arial" w:hAnsi="Arial" w:cs="Arial"/>
          <w:sz w:val="20"/>
          <w:szCs w:val="20"/>
        </w:rPr>
        <w:t xml:space="preserve">tej pogodbi </w:t>
      </w:r>
      <w:r w:rsidRPr="00920330">
        <w:rPr>
          <w:rFonts w:ascii="Arial" w:hAnsi="Arial" w:cs="Arial"/>
          <w:sz w:val="20"/>
          <w:szCs w:val="20"/>
        </w:rPr>
        <w:t xml:space="preserve">bo izvajalec obračunal po cenah </w:t>
      </w:r>
      <w:r w:rsidR="00B4403D" w:rsidRPr="00920330">
        <w:rPr>
          <w:rFonts w:ascii="Arial" w:hAnsi="Arial" w:cs="Arial"/>
          <w:sz w:val="20"/>
          <w:szCs w:val="20"/>
        </w:rPr>
        <w:t xml:space="preserve">na enoto </w:t>
      </w:r>
      <w:r w:rsidRPr="00920330">
        <w:rPr>
          <w:rFonts w:ascii="Arial" w:hAnsi="Arial" w:cs="Arial"/>
          <w:sz w:val="20"/>
          <w:szCs w:val="20"/>
        </w:rPr>
        <w:t>iz ponudbenega predračuna in po dejansko prevzetih količinah.</w:t>
      </w:r>
    </w:p>
    <w:p w14:paraId="1EEC2C23" w14:textId="40F58038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Izvedene storitve se obračunavajo mesečno z računi, ki jih izstavlja izvajalec na osnovi podpisanih listin o prevzemu dehidriranega blata in cen iz ponudbenega predračuna. Izvajalec bo izstavil naročniku račun do petega dne</w:t>
      </w:r>
      <w:r w:rsidR="009B29DE" w:rsidRPr="00920330">
        <w:rPr>
          <w:rFonts w:ascii="Arial" w:hAnsi="Arial" w:cs="Arial"/>
          <w:sz w:val="20"/>
          <w:szCs w:val="20"/>
        </w:rPr>
        <w:t xml:space="preserve"> (5)</w:t>
      </w:r>
      <w:r w:rsidRPr="00920330">
        <w:rPr>
          <w:rFonts w:ascii="Arial" w:hAnsi="Arial" w:cs="Arial"/>
          <w:sz w:val="20"/>
          <w:szCs w:val="20"/>
        </w:rPr>
        <w:t xml:space="preserve"> v tekočem mesecu za dejansko opravljeno število storitev v preteklem mesecu. Evidence in evidenčni listi ter podpisani in ožigosani tehtalni listi prevzetih količin odpadkov so sestavni del računa.  </w:t>
      </w:r>
    </w:p>
    <w:p w14:paraId="6566075D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1BB0B99D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  <w:lang w:val="x-none"/>
        </w:rPr>
      </w:pPr>
      <w:r w:rsidRPr="00920330">
        <w:rPr>
          <w:rFonts w:ascii="Arial" w:hAnsi="Arial" w:cs="Arial"/>
          <w:sz w:val="20"/>
          <w:szCs w:val="20"/>
          <w:lang w:val="x-none"/>
        </w:rPr>
        <w:t>Izvajalec se zavezuje, da bodo pogoji, cene iz razpisa, veljali  tudi v primeru večjih ali manjših količin prevzetega dehidriranega blata od predvidenih količin v dokumentaciji</w:t>
      </w:r>
      <w:r w:rsidRPr="00920330">
        <w:rPr>
          <w:rFonts w:ascii="Arial" w:hAnsi="Arial" w:cs="Arial"/>
          <w:sz w:val="20"/>
          <w:szCs w:val="20"/>
        </w:rPr>
        <w:t xml:space="preserve"> v zvezi z oddajo javnega naročila</w:t>
      </w:r>
      <w:r w:rsidRPr="00920330">
        <w:rPr>
          <w:rFonts w:ascii="Arial" w:hAnsi="Arial" w:cs="Arial"/>
          <w:sz w:val="20"/>
          <w:szCs w:val="20"/>
          <w:lang w:val="x-none"/>
        </w:rPr>
        <w:t xml:space="preserve">.  </w:t>
      </w:r>
    </w:p>
    <w:p w14:paraId="65CD6EAF" w14:textId="77777777" w:rsidR="00673689" w:rsidRPr="00920330" w:rsidRDefault="00673689" w:rsidP="0067368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1C27B0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lastRenderedPageBreak/>
        <w:t>Naročnik ni odškodninsko ali kakorkoli odgovoren zaradi nedoseganja v dokumentaciji v zvezi z oddajo javnega naročila navedenih količin prevzetega dehidriranega blata</w:t>
      </w:r>
      <w:r w:rsidR="00900546" w:rsidRPr="00920330">
        <w:rPr>
          <w:rFonts w:ascii="Arial" w:hAnsi="Arial" w:cs="Arial"/>
          <w:sz w:val="20"/>
          <w:szCs w:val="20"/>
        </w:rPr>
        <w:t>.</w:t>
      </w:r>
    </w:p>
    <w:p w14:paraId="742B44EE" w14:textId="77777777" w:rsidR="005C1D2D" w:rsidRPr="00920330" w:rsidRDefault="005C1D2D" w:rsidP="001200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E0CCAA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7EEE843A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Naročnik bo izvajalcu plačal storitev na podlagi računa v roku 30 dni od dneva izstavitve računa</w:t>
      </w:r>
      <w:r w:rsidR="008F552D" w:rsidRPr="00920330">
        <w:rPr>
          <w:rFonts w:ascii="Arial" w:hAnsi="Arial" w:cs="Arial"/>
          <w:sz w:val="20"/>
          <w:szCs w:val="20"/>
        </w:rPr>
        <w:t xml:space="preserve">. </w:t>
      </w:r>
    </w:p>
    <w:p w14:paraId="1F53A247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  <w:lang w:val="x-none"/>
        </w:rPr>
      </w:pPr>
      <w:r w:rsidRPr="00920330">
        <w:rPr>
          <w:rFonts w:ascii="Arial" w:hAnsi="Arial" w:cs="Arial"/>
          <w:sz w:val="20"/>
          <w:szCs w:val="20"/>
          <w:lang w:val="x-none"/>
        </w:rPr>
        <w:t xml:space="preserve">Kot dan plačila se šteje dan, ko je naročnik banki izdal nalog za izplačilo. </w:t>
      </w:r>
    </w:p>
    <w:p w14:paraId="66854559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  <w:lang w:val="x-none"/>
        </w:rPr>
      </w:pPr>
      <w:r w:rsidRPr="00920330">
        <w:rPr>
          <w:rFonts w:ascii="Arial" w:hAnsi="Arial" w:cs="Arial"/>
          <w:sz w:val="20"/>
          <w:szCs w:val="20"/>
          <w:lang w:val="x-none"/>
        </w:rPr>
        <w:t>Iz računa mora biti razvidna vrsta, količina in cena prevzetega dehidriranega blata izkazana z osnovo in z DDV.</w:t>
      </w:r>
    </w:p>
    <w:p w14:paraId="21C25315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  <w:lang w:val="x-none"/>
        </w:rPr>
      </w:pPr>
      <w:r w:rsidRPr="00920330">
        <w:rPr>
          <w:rFonts w:ascii="Arial" w:hAnsi="Arial" w:cs="Arial"/>
          <w:sz w:val="20"/>
          <w:szCs w:val="20"/>
          <w:lang w:val="x-none"/>
        </w:rPr>
        <w:t>Izvajalec se obvezuje k vsakemu izstavljenemu računu priložiti tehtalne in potrjene evidenčne liste, ki bodo osnova za izstavitev računa in ki bodo omogočali naročniku kontrolo nad opravljeno storitvijo. V kolikor izvajalec ne priloži tehtalnih in potrjenih evidenčnih listov, bo naročnik račun zavrnil.</w:t>
      </w:r>
    </w:p>
    <w:p w14:paraId="63CD48CF" w14:textId="1897DB64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V primeru zamude plačila</w:t>
      </w:r>
      <w:r w:rsidR="00EC6416">
        <w:rPr>
          <w:rFonts w:ascii="Arial" w:hAnsi="Arial" w:cs="Arial"/>
          <w:sz w:val="20"/>
          <w:szCs w:val="20"/>
        </w:rPr>
        <w:t xml:space="preserve"> računa</w:t>
      </w:r>
      <w:r w:rsidRPr="00920330">
        <w:rPr>
          <w:rFonts w:ascii="Arial" w:hAnsi="Arial" w:cs="Arial"/>
          <w:sz w:val="20"/>
          <w:szCs w:val="20"/>
        </w:rPr>
        <w:t>, ima izvajalec pravico obračunati zakonske zamudne obresti.</w:t>
      </w:r>
    </w:p>
    <w:p w14:paraId="556F1161" w14:textId="77777777" w:rsidR="004E1185" w:rsidRPr="00920330" w:rsidRDefault="004E1185" w:rsidP="005430E5">
      <w:pPr>
        <w:jc w:val="both"/>
        <w:rPr>
          <w:rFonts w:ascii="Arial" w:hAnsi="Arial" w:cs="Arial"/>
          <w:b/>
          <w:sz w:val="20"/>
          <w:szCs w:val="20"/>
        </w:rPr>
      </w:pPr>
    </w:p>
    <w:p w14:paraId="469E8AA3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4B396AC7" w14:textId="77777777" w:rsidR="0002351D" w:rsidRPr="00920330" w:rsidRDefault="00C576F4" w:rsidP="000235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vrši odvoz dehidriranega blata praviloma dvakrat tedensko </w:t>
      </w:r>
      <w:r w:rsidR="0002351D" w:rsidRPr="00920330">
        <w:rPr>
          <w:rFonts w:ascii="Arial" w:hAnsi="Arial" w:cs="Arial"/>
          <w:sz w:val="20"/>
          <w:szCs w:val="20"/>
        </w:rPr>
        <w:t xml:space="preserve">iz Centralne čistilne naprave Grosuplje (Kosovelova cesta 15) </w:t>
      </w:r>
      <w:r w:rsidRPr="00920330">
        <w:rPr>
          <w:rFonts w:ascii="Arial" w:hAnsi="Arial" w:cs="Arial"/>
          <w:sz w:val="20"/>
          <w:szCs w:val="20"/>
        </w:rPr>
        <w:t xml:space="preserve">in približno enkrat tedensko </w:t>
      </w:r>
      <w:r w:rsidR="0002351D" w:rsidRPr="00920330">
        <w:rPr>
          <w:rFonts w:ascii="Arial" w:hAnsi="Arial" w:cs="Arial"/>
          <w:sz w:val="20"/>
          <w:szCs w:val="20"/>
        </w:rPr>
        <w:t xml:space="preserve">iz Centralne čistilne naprave Ivančna Gorica (Veliko Črnelo 30). </w:t>
      </w:r>
    </w:p>
    <w:p w14:paraId="74C22CC8" w14:textId="77777777" w:rsidR="0002351D" w:rsidRPr="00920330" w:rsidRDefault="0002351D" w:rsidP="000235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vrši odvoz v rednem delovnem času od 7.00 do 15.00 ure (od ponedeljka do petka). O terminu rednega odvoza se pogodbeni stranki dogovorita ob naročilu odvoza s strani naročnika. O izjemah in interventnih storitvah se pogodbeni stranki o tem posebej dogovorita po telefonu ali elektronski pošti.  </w:t>
      </w:r>
    </w:p>
    <w:p w14:paraId="583CE25A" w14:textId="77777777" w:rsidR="0071733A" w:rsidRPr="00920330" w:rsidRDefault="0071733A" w:rsidP="0071733A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Oddajo odpadka telefonsko in/ali po e-pošti napoveduje tehnično osebje CČN Grosuplje in CČN Ivančna Gorica. </w:t>
      </w:r>
    </w:p>
    <w:p w14:paraId="32C46D8A" w14:textId="77777777" w:rsidR="0002351D" w:rsidRPr="00920330" w:rsidRDefault="0002351D" w:rsidP="000235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ob prevzemu polnega zabojnika, dostavi čist in  prazen zabojnik, brez usedlin na dnu zabojnika ter brez neprijetnih vonjav, okvirne velikosti 6 m x 2,4 m x 1,8 m. Izvajalec priskrbi zabojnike v brezplačen najem (do konca veljavnosti pogodbe). </w:t>
      </w:r>
    </w:p>
    <w:p w14:paraId="34AB0E9E" w14:textId="14C84BD8" w:rsidR="0002351D" w:rsidRPr="00920330" w:rsidRDefault="0002351D" w:rsidP="000235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Izvajalec, ki prevzame blato, ga prevzame v nadaljnjo ravnanje (uporabo, odlaganje…) ter s tem prevzame blato v svojo skrb. </w:t>
      </w:r>
    </w:p>
    <w:p w14:paraId="215C81D1" w14:textId="2AEF1F18" w:rsidR="0002351D" w:rsidRPr="00920330" w:rsidRDefault="0002351D" w:rsidP="0002351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Ponudnik mora prevzemati naročnikov odpadek najkasneje v </w:t>
      </w:r>
      <w:r w:rsidR="00EC6416">
        <w:rPr>
          <w:rFonts w:ascii="Arial" w:hAnsi="Arial" w:cs="Arial"/>
          <w:sz w:val="20"/>
          <w:szCs w:val="20"/>
        </w:rPr>
        <w:t>24 urah</w:t>
      </w:r>
      <w:r w:rsidRPr="00920330">
        <w:rPr>
          <w:rFonts w:ascii="Arial" w:hAnsi="Arial" w:cs="Arial"/>
          <w:sz w:val="20"/>
          <w:szCs w:val="20"/>
        </w:rPr>
        <w:t xml:space="preserve"> po sporočeni zahtevi naročnika. </w:t>
      </w:r>
    </w:p>
    <w:p w14:paraId="4079A6C9" w14:textId="77777777" w:rsidR="00FF5A6F" w:rsidRPr="00920330" w:rsidRDefault="00FF5A6F" w:rsidP="005430E5">
      <w:pPr>
        <w:jc w:val="both"/>
        <w:rPr>
          <w:rFonts w:ascii="Arial" w:hAnsi="Arial" w:cs="Arial"/>
          <w:sz w:val="20"/>
          <w:szCs w:val="20"/>
        </w:rPr>
      </w:pPr>
    </w:p>
    <w:p w14:paraId="16004BA8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05FD105B" w14:textId="586927F5" w:rsidR="002E7DCF" w:rsidRPr="00920330" w:rsidRDefault="00EE4E3B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Pogodbeni stranki </w:t>
      </w:r>
      <w:r w:rsidR="005C1D2D" w:rsidRPr="00920330">
        <w:rPr>
          <w:rFonts w:ascii="Arial" w:hAnsi="Arial" w:cs="Arial"/>
          <w:sz w:val="20"/>
          <w:szCs w:val="20"/>
        </w:rPr>
        <w:t>se dogovorita, da ima naročnik pravico, da v primeru nujne potrebe po prevzemu dehidriranega blata, le to, preda drugemu prevzemniku, če izvajalec ni sposoben izvesti storitve v dogovorjenem odzivnem času.</w:t>
      </w:r>
    </w:p>
    <w:p w14:paraId="0EBFD8B1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2BBF1C88" w14:textId="5231ED48" w:rsidR="00677621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Izvajalec v celoti odgovarja za kvaliteto izvedenih storitev.</w:t>
      </w:r>
    </w:p>
    <w:p w14:paraId="6068C306" w14:textId="77777777" w:rsidR="002E7DCF" w:rsidRPr="00920330" w:rsidRDefault="002E7DCF" w:rsidP="005430E5">
      <w:pPr>
        <w:jc w:val="both"/>
        <w:rPr>
          <w:rFonts w:ascii="Arial" w:hAnsi="Arial" w:cs="Arial"/>
          <w:sz w:val="20"/>
          <w:szCs w:val="20"/>
        </w:rPr>
      </w:pPr>
    </w:p>
    <w:p w14:paraId="5DB667D8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39BAAC86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Količino odpadka ugotavlja izvajalec s tehtanjem na tehtnici, ki ima veljaven certifikat o kalibraciji. Tehtalni listi so del dokumentacije za vsako prevzeto pošiljko odpadka in so osnova za izdajo računa. Dan podpisa tehtalnega lista se šteje kot dan odvoza odpadka oziroma dan opravljene storitve. </w:t>
      </w:r>
    </w:p>
    <w:p w14:paraId="49796F77" w14:textId="77777777" w:rsidR="005C1D2D" w:rsidRPr="00920330" w:rsidRDefault="005C1D2D" w:rsidP="004C10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811C22" w14:textId="12AF63B8" w:rsidR="002E7DCF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lastRenderedPageBreak/>
        <w:t xml:space="preserve">Naročnik si pridrži pravico, da nenapovedano preveri postopek tehtanja in veljavnosti kalibracijskega certifikata uporabljene tehtnice. </w:t>
      </w:r>
    </w:p>
    <w:p w14:paraId="020FE596" w14:textId="2055401F" w:rsidR="005C1D2D" w:rsidRPr="002E7DCF" w:rsidRDefault="005C1D2D" w:rsidP="002E7DCF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36E74EA2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se v okviru te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>obvezuje:</w:t>
      </w:r>
    </w:p>
    <w:p w14:paraId="62C07DF6" w14:textId="77777777" w:rsidR="005C1D2D" w:rsidRPr="00920330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da bo storitve,</w:t>
      </w:r>
      <w:r w:rsidR="00FF74EB" w:rsidRPr="00920330">
        <w:rPr>
          <w:rFonts w:ascii="Arial" w:hAnsi="Arial" w:cs="Arial"/>
          <w:sz w:val="20"/>
          <w:szCs w:val="20"/>
        </w:rPr>
        <w:t xml:space="preserve"> ki so predmet te pogodbe </w:t>
      </w:r>
      <w:r w:rsidRPr="00920330">
        <w:rPr>
          <w:rFonts w:ascii="Arial" w:hAnsi="Arial" w:cs="Arial"/>
          <w:sz w:val="20"/>
          <w:szCs w:val="20"/>
        </w:rPr>
        <w:t>opravljal skrbno, kakovostno in pravočasno,</w:t>
      </w:r>
    </w:p>
    <w:p w14:paraId="0DAD206F" w14:textId="77777777" w:rsidR="005C1D2D" w:rsidRPr="00920330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da bo kakovost izvedenih storitev ustrezala obstoječim standardom in kvaliteti,</w:t>
      </w:r>
    </w:p>
    <w:p w14:paraId="45C2028A" w14:textId="77777777" w:rsidR="005C1D2D" w:rsidRPr="00920330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da bo v času veljavnosti te</w:t>
      </w:r>
      <w:r w:rsidR="0039561A" w:rsidRPr="00920330">
        <w:rPr>
          <w:rFonts w:ascii="Arial" w:hAnsi="Arial" w:cs="Arial"/>
          <w:sz w:val="20"/>
          <w:szCs w:val="20"/>
        </w:rPr>
        <w:t xml:space="preserve">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>zagotavljal stalno, redno in nemoteno prevzemanje odpadka ter njegovo končno obdelavo, skladno z določili zadevnih predpisov ter okoljevarstvenim dovoljenjem za predelavo tovrstnih odpadkov</w:t>
      </w:r>
      <w:r w:rsidR="0039561A" w:rsidRPr="00920330">
        <w:rPr>
          <w:rFonts w:ascii="Arial" w:hAnsi="Arial" w:cs="Arial"/>
          <w:sz w:val="20"/>
          <w:szCs w:val="20"/>
        </w:rPr>
        <w:t>,</w:t>
      </w:r>
    </w:p>
    <w:p w14:paraId="6D4C353E" w14:textId="23947F4D" w:rsidR="005C1D2D" w:rsidRPr="00EA083D" w:rsidRDefault="005C1D2D" w:rsidP="005430E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da bo za vsak odvoz odpadka oz. po dogovorjenem postopku izpolnil evidenčni list o ravnanju z odpadkom in predložil tehtalni izpis za prevzet odpadek.</w:t>
      </w:r>
    </w:p>
    <w:p w14:paraId="1FA37314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Izvajalec mora imeti za izvedbo storit</w:t>
      </w:r>
      <w:r w:rsidR="0016093E" w:rsidRPr="00920330">
        <w:rPr>
          <w:rFonts w:ascii="Arial" w:hAnsi="Arial" w:cs="Arial"/>
          <w:sz w:val="20"/>
          <w:szCs w:val="20"/>
        </w:rPr>
        <w:t>e</w:t>
      </w:r>
      <w:r w:rsidRPr="00920330">
        <w:rPr>
          <w:rFonts w:ascii="Arial" w:hAnsi="Arial" w:cs="Arial"/>
          <w:sz w:val="20"/>
          <w:szCs w:val="20"/>
        </w:rPr>
        <w:t>v prevzema in transporta dehidriranega blata ustrezne izjave, soglasja in dovoljenja, dovoljenja za morebitno čezmejno premeščanje in potrebne garancije za procesiranje odpadka, katere je izdala ali potrdila ustrezna institucija v Sloveniji ali tuji državi iz katere prihaja izvajalec ali v katero se bo prevzeto dehidrirano blato  odvažalo.</w:t>
      </w:r>
    </w:p>
    <w:p w14:paraId="14B33DA1" w14:textId="6193A813" w:rsidR="00D12CCF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se zavezuje dostaviti naročniku dokazilo o sledljivosti blata, kar pomeni dokazilo o lokaciji in postopku končne dispozicije blata. To dokazilo dostavi izvajalec naročniku ob prvem prevzemu blaga, nato pa samo v primeru kakršnekoli spremembe. </w:t>
      </w:r>
    </w:p>
    <w:p w14:paraId="78A3B891" w14:textId="77777777" w:rsidR="00EA083D" w:rsidRPr="00920330" w:rsidRDefault="00EA083D" w:rsidP="005430E5">
      <w:pPr>
        <w:jc w:val="both"/>
        <w:rPr>
          <w:rFonts w:ascii="Arial" w:hAnsi="Arial" w:cs="Arial"/>
          <w:b/>
          <w:sz w:val="20"/>
          <w:szCs w:val="20"/>
        </w:rPr>
      </w:pPr>
    </w:p>
    <w:p w14:paraId="08350F8F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76A29AB7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Kvalitativni prevzem blaga se opravi takoj po prevzemu, kvantitativni prevzem vseh količin prevzetega dehidriranega blata, pa na podlagi tehtalnih listov na tehtnici, ki ima veljavni certifikat o kalibraciji. Dejanske količine prevzetega dehidriranega blata se morajo ujemati  s količinami  navedenimi na izdanih in potrjenih evidenčnih listih. </w:t>
      </w:r>
    </w:p>
    <w:p w14:paraId="57166068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je dolžan takoj oziroma najpozneje pa v roku 8 dni od dneva prevzema dehidriranega blata, telefonsko ali pisno posredovati naročniku morebitne reklamacije, povezane s kvaliteto prevzetega blata. </w:t>
      </w:r>
    </w:p>
    <w:p w14:paraId="6A3AD576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42FDD29A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Če izvajalec ne prevzame dehidriranega blata  v dogovorjenem roku, količini in kakovosti, sme naročnik brez opomina storitev naročiti pri drugem prevzemniku. Izvajalec mora na poziv poravnati razliko med ceno, določeno </w:t>
      </w:r>
      <w:r w:rsidR="002B25F7" w:rsidRPr="00920330">
        <w:rPr>
          <w:rFonts w:ascii="Arial" w:hAnsi="Arial" w:cs="Arial"/>
          <w:sz w:val="20"/>
          <w:szCs w:val="20"/>
        </w:rPr>
        <w:t>s to pogodbo</w:t>
      </w:r>
      <w:r w:rsidRPr="00920330">
        <w:rPr>
          <w:rFonts w:ascii="Arial" w:hAnsi="Arial" w:cs="Arial"/>
          <w:sz w:val="20"/>
          <w:szCs w:val="20"/>
        </w:rPr>
        <w:t xml:space="preserve"> in ceno za opravljeno storitev drugega prevzemnika.</w:t>
      </w:r>
    </w:p>
    <w:p w14:paraId="1E8540C7" w14:textId="77777777" w:rsidR="00677621" w:rsidRPr="00920330" w:rsidRDefault="00677621" w:rsidP="005430E5">
      <w:pPr>
        <w:jc w:val="both"/>
        <w:rPr>
          <w:rFonts w:ascii="Arial" w:hAnsi="Arial" w:cs="Arial"/>
          <w:sz w:val="20"/>
          <w:szCs w:val="20"/>
        </w:rPr>
      </w:pPr>
    </w:p>
    <w:p w14:paraId="7912DC2B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74CCF2EE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Naročnik bo izvajalcu za nepravočasni odziv na naročilo za vsak dan zamude zaračunal </w:t>
      </w:r>
      <w:r w:rsidR="00CC5378" w:rsidRPr="00920330">
        <w:rPr>
          <w:rFonts w:ascii="Arial" w:hAnsi="Arial" w:cs="Arial"/>
          <w:sz w:val="20"/>
          <w:szCs w:val="20"/>
        </w:rPr>
        <w:t xml:space="preserve">pogodbeno </w:t>
      </w:r>
      <w:r w:rsidRPr="00920330">
        <w:rPr>
          <w:rFonts w:ascii="Arial" w:hAnsi="Arial" w:cs="Arial"/>
          <w:sz w:val="20"/>
          <w:szCs w:val="20"/>
        </w:rPr>
        <w:t>kazen v višini 5‰ (</w:t>
      </w:r>
      <w:proofErr w:type="spellStart"/>
      <w:r w:rsidRPr="00920330">
        <w:rPr>
          <w:rFonts w:ascii="Arial" w:hAnsi="Arial" w:cs="Arial"/>
          <w:sz w:val="20"/>
          <w:szCs w:val="20"/>
        </w:rPr>
        <w:t>promil</w:t>
      </w:r>
      <w:proofErr w:type="spellEnd"/>
      <w:r w:rsidRPr="00920330">
        <w:rPr>
          <w:rFonts w:ascii="Arial" w:hAnsi="Arial" w:cs="Arial"/>
          <w:sz w:val="20"/>
          <w:szCs w:val="20"/>
        </w:rPr>
        <w:t xml:space="preserve">) konkretnega naročila, vendar </w:t>
      </w:r>
      <w:r w:rsidR="00CC5378" w:rsidRPr="00920330">
        <w:rPr>
          <w:rFonts w:ascii="Arial" w:hAnsi="Arial" w:cs="Arial"/>
          <w:sz w:val="20"/>
          <w:szCs w:val="20"/>
        </w:rPr>
        <w:t xml:space="preserve">skupaj </w:t>
      </w:r>
      <w:r w:rsidRPr="00920330">
        <w:rPr>
          <w:rFonts w:ascii="Arial" w:hAnsi="Arial" w:cs="Arial"/>
          <w:sz w:val="20"/>
          <w:szCs w:val="20"/>
        </w:rPr>
        <w:t xml:space="preserve">največ </w:t>
      </w:r>
      <w:r w:rsidR="00CC5378" w:rsidRPr="00920330">
        <w:rPr>
          <w:rFonts w:ascii="Arial" w:hAnsi="Arial" w:cs="Arial"/>
          <w:sz w:val="20"/>
          <w:szCs w:val="20"/>
        </w:rPr>
        <w:t>do v</w:t>
      </w:r>
      <w:r w:rsidRPr="00920330">
        <w:rPr>
          <w:rFonts w:ascii="Arial" w:hAnsi="Arial" w:cs="Arial"/>
          <w:sz w:val="20"/>
          <w:szCs w:val="20"/>
        </w:rPr>
        <w:t>išin</w:t>
      </w:r>
      <w:r w:rsidR="00CC5378" w:rsidRPr="00920330">
        <w:rPr>
          <w:rFonts w:ascii="Arial" w:hAnsi="Arial" w:cs="Arial"/>
          <w:sz w:val="20"/>
          <w:szCs w:val="20"/>
        </w:rPr>
        <w:t>e</w:t>
      </w:r>
      <w:r w:rsidRPr="00920330">
        <w:rPr>
          <w:rFonts w:ascii="Arial" w:hAnsi="Arial" w:cs="Arial"/>
          <w:sz w:val="20"/>
          <w:szCs w:val="20"/>
        </w:rPr>
        <w:t xml:space="preserve"> 10% </w:t>
      </w:r>
      <w:r w:rsidR="00CC5378" w:rsidRPr="00920330">
        <w:rPr>
          <w:rFonts w:ascii="Arial" w:hAnsi="Arial" w:cs="Arial"/>
          <w:sz w:val="20"/>
          <w:szCs w:val="20"/>
        </w:rPr>
        <w:t xml:space="preserve">pogodbene </w:t>
      </w:r>
      <w:r w:rsidRPr="00920330">
        <w:rPr>
          <w:rFonts w:ascii="Arial" w:hAnsi="Arial" w:cs="Arial"/>
          <w:sz w:val="20"/>
          <w:szCs w:val="20"/>
        </w:rPr>
        <w:t>vrednosti</w:t>
      </w:r>
      <w:r w:rsidR="00CC5378" w:rsidRPr="00920330">
        <w:rPr>
          <w:rFonts w:ascii="Arial" w:hAnsi="Arial" w:cs="Arial"/>
          <w:sz w:val="20"/>
          <w:szCs w:val="20"/>
        </w:rPr>
        <w:t>.</w:t>
      </w:r>
    </w:p>
    <w:p w14:paraId="75908CF1" w14:textId="77777777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Če pri naročniku zaradi zamude izvedbe storitev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nastaja dodatna škoda, je naročnik upravičen do povrnitve nastale škode s strani izvajalca. </w:t>
      </w:r>
    </w:p>
    <w:p w14:paraId="457BFCC0" w14:textId="6D913334" w:rsidR="005C1D2D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Naročnik in izvajalec soglašata, da pravica do zaračunavanja dogovorjene kazni ni pogojena z nastankom škode naročniku. Povračilo tako nastale škode bo naročnik uveljavljal po splošnih načelih odškodninske odgovornosti, neodvisno od uveljavljanja dogovorjene kazni.</w:t>
      </w:r>
    </w:p>
    <w:p w14:paraId="766635EB" w14:textId="77777777" w:rsidR="003E64E2" w:rsidRPr="00920330" w:rsidRDefault="003E64E2" w:rsidP="005430E5">
      <w:pPr>
        <w:jc w:val="both"/>
        <w:rPr>
          <w:rFonts w:ascii="Arial" w:hAnsi="Arial" w:cs="Arial"/>
          <w:sz w:val="20"/>
          <w:szCs w:val="20"/>
        </w:rPr>
      </w:pPr>
    </w:p>
    <w:p w14:paraId="42918DE8" w14:textId="31F1E9DC" w:rsidR="005C1D2D" w:rsidRPr="00EA083D" w:rsidRDefault="005C1D2D" w:rsidP="00EA083D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lastRenderedPageBreak/>
        <w:t>člen</w:t>
      </w:r>
    </w:p>
    <w:p w14:paraId="6CAAA0F4" w14:textId="429BE3DB" w:rsidR="00EA083D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Za uveljavljanje dogovorjene </w:t>
      </w:r>
      <w:r w:rsidR="004B2F07" w:rsidRPr="00920330">
        <w:rPr>
          <w:rFonts w:ascii="Arial" w:hAnsi="Arial" w:cs="Arial"/>
          <w:sz w:val="20"/>
          <w:szCs w:val="20"/>
        </w:rPr>
        <w:t xml:space="preserve">pogodbene </w:t>
      </w:r>
      <w:r w:rsidRPr="00920330">
        <w:rPr>
          <w:rFonts w:ascii="Arial" w:hAnsi="Arial" w:cs="Arial"/>
          <w:sz w:val="20"/>
          <w:szCs w:val="20"/>
        </w:rPr>
        <w:t>kazni bo naročnik izvajalcu izstavil račun s plačilnim rokom petnajst (15) dni od dneva izstavitve računa. V primeru zamude pri plačilu računa, je izvajalec dolžan naročniku plačati zakonske zamudne obresti.</w:t>
      </w:r>
    </w:p>
    <w:p w14:paraId="7181223F" w14:textId="77777777" w:rsidR="00DA507A" w:rsidRPr="00920330" w:rsidRDefault="00DA507A" w:rsidP="00DA50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15D339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40C48541" w14:textId="42E13881" w:rsidR="005C1D2D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V izjemnih primerih, ko izvajalec ne more izpolniti v </w:t>
      </w:r>
      <w:r w:rsidR="0036390A" w:rsidRPr="00920330">
        <w:rPr>
          <w:rFonts w:ascii="Arial" w:hAnsi="Arial" w:cs="Arial"/>
          <w:sz w:val="20"/>
          <w:szCs w:val="20"/>
        </w:rPr>
        <w:t xml:space="preserve">pogodbi </w:t>
      </w:r>
      <w:r w:rsidRPr="00920330">
        <w:rPr>
          <w:rFonts w:ascii="Arial" w:hAnsi="Arial" w:cs="Arial"/>
          <w:sz w:val="20"/>
          <w:szCs w:val="20"/>
        </w:rPr>
        <w:t xml:space="preserve">zapisanih rokov zaradi višje sile (npr. naravne nesreče, </w:t>
      </w:r>
      <w:r w:rsidR="00EA083D">
        <w:rPr>
          <w:rFonts w:ascii="Arial" w:hAnsi="Arial" w:cs="Arial"/>
          <w:sz w:val="20"/>
          <w:szCs w:val="20"/>
        </w:rPr>
        <w:t xml:space="preserve">izredne </w:t>
      </w:r>
      <w:r w:rsidRPr="00920330">
        <w:rPr>
          <w:rFonts w:ascii="Arial" w:hAnsi="Arial" w:cs="Arial"/>
          <w:sz w:val="20"/>
          <w:szCs w:val="20"/>
        </w:rPr>
        <w:t xml:space="preserve">vremenske </w:t>
      </w:r>
      <w:r w:rsidR="00EA083D">
        <w:rPr>
          <w:rFonts w:ascii="Arial" w:hAnsi="Arial" w:cs="Arial"/>
          <w:sz w:val="20"/>
          <w:szCs w:val="20"/>
        </w:rPr>
        <w:t>razmere</w:t>
      </w:r>
      <w:r w:rsidRPr="00920330">
        <w:rPr>
          <w:rFonts w:ascii="Arial" w:hAnsi="Arial" w:cs="Arial"/>
          <w:sz w:val="20"/>
          <w:szCs w:val="20"/>
        </w:rPr>
        <w:t xml:space="preserve">, vojna, dokazljiva izguba pošiljke med transportom, poškodba med dobavo…) mora izvajalec naročnika nemudoma pisno obvestiti o nezmožnosti pravočasne izvedbe predmeta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in pri tem tudi navesti vzroke zamude ter okvirni/pričakovani dejanski rok izvedbe. V tem primeru naročnik ne </w:t>
      </w:r>
      <w:r w:rsidR="00EA083D">
        <w:rPr>
          <w:rFonts w:ascii="Arial" w:hAnsi="Arial" w:cs="Arial"/>
          <w:sz w:val="20"/>
          <w:szCs w:val="20"/>
        </w:rPr>
        <w:t xml:space="preserve">sme sankcionirati </w:t>
      </w:r>
      <w:r w:rsidRPr="00920330">
        <w:rPr>
          <w:rFonts w:ascii="Arial" w:hAnsi="Arial" w:cs="Arial"/>
          <w:sz w:val="20"/>
          <w:szCs w:val="20"/>
        </w:rPr>
        <w:t>izvajalc</w:t>
      </w:r>
      <w:r w:rsidR="00EA083D">
        <w:rPr>
          <w:rFonts w:ascii="Arial" w:hAnsi="Arial" w:cs="Arial"/>
          <w:sz w:val="20"/>
          <w:szCs w:val="20"/>
        </w:rPr>
        <w:t>a</w:t>
      </w:r>
      <w:r w:rsidR="0036390A" w:rsidRPr="00920330">
        <w:rPr>
          <w:rFonts w:ascii="Arial" w:hAnsi="Arial" w:cs="Arial"/>
          <w:sz w:val="20"/>
          <w:szCs w:val="20"/>
        </w:rPr>
        <w:t xml:space="preserve">. </w:t>
      </w:r>
    </w:p>
    <w:p w14:paraId="49CCB65D" w14:textId="77777777" w:rsidR="00EA083D" w:rsidRPr="00920330" w:rsidRDefault="00EA083D" w:rsidP="00DA50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B0AD87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16A97A17" w14:textId="554189DA" w:rsidR="005C1D2D" w:rsidRPr="00920330" w:rsidRDefault="005C1D2D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Izvajalec mora ob podpisu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>naročniku predložiti lastno bianco menico z menično izjavo kot garancijo za dobro izvedbo</w:t>
      </w:r>
      <w:r w:rsidR="00E409FF" w:rsidRPr="00920330">
        <w:rPr>
          <w:rFonts w:ascii="Arial" w:hAnsi="Arial" w:cs="Arial"/>
          <w:sz w:val="20"/>
          <w:szCs w:val="20"/>
        </w:rPr>
        <w:t xml:space="preserve"> pogodbenih</w:t>
      </w:r>
      <w:r w:rsidRPr="00920330">
        <w:rPr>
          <w:rFonts w:ascii="Arial" w:hAnsi="Arial" w:cs="Arial"/>
          <w:sz w:val="20"/>
          <w:szCs w:val="20"/>
        </w:rPr>
        <w:t xml:space="preserve"> obveznosti v višini 10% vrednosti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(z DDV). Predložitev garancije je pogoj za veljavnost </w:t>
      </w:r>
      <w:r w:rsidR="00E409FF" w:rsidRPr="00920330">
        <w:rPr>
          <w:rFonts w:ascii="Arial" w:hAnsi="Arial" w:cs="Arial"/>
          <w:sz w:val="20"/>
          <w:szCs w:val="20"/>
        </w:rPr>
        <w:t xml:space="preserve">pogodbe. </w:t>
      </w:r>
    </w:p>
    <w:p w14:paraId="7EBD7FEC" w14:textId="77777777" w:rsidR="005C1D2D" w:rsidRPr="00920330" w:rsidRDefault="005C1D2D" w:rsidP="00ED6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Garancija za dobro izvedbo </w:t>
      </w:r>
      <w:r w:rsidR="006013DE" w:rsidRPr="00920330">
        <w:rPr>
          <w:rFonts w:ascii="Arial" w:hAnsi="Arial" w:cs="Arial"/>
          <w:sz w:val="20"/>
          <w:szCs w:val="20"/>
        </w:rPr>
        <w:t xml:space="preserve">pogodbenih </w:t>
      </w:r>
      <w:r w:rsidRPr="00920330">
        <w:rPr>
          <w:rFonts w:ascii="Arial" w:hAnsi="Arial" w:cs="Arial"/>
          <w:sz w:val="20"/>
          <w:szCs w:val="20"/>
        </w:rPr>
        <w:t xml:space="preserve">obveznosti mora veljati še 30 dni </w:t>
      </w:r>
      <w:r w:rsidR="000449A8" w:rsidRPr="00920330">
        <w:rPr>
          <w:rFonts w:ascii="Arial" w:hAnsi="Arial" w:cs="Arial"/>
          <w:sz w:val="20"/>
          <w:szCs w:val="20"/>
        </w:rPr>
        <w:t>od</w:t>
      </w:r>
      <w:r w:rsidRPr="00920330">
        <w:rPr>
          <w:rFonts w:ascii="Arial" w:hAnsi="Arial" w:cs="Arial"/>
          <w:sz w:val="20"/>
          <w:szCs w:val="20"/>
        </w:rPr>
        <w:t xml:space="preserve"> </w:t>
      </w:r>
      <w:r w:rsidR="00E359DC" w:rsidRPr="00920330">
        <w:rPr>
          <w:rFonts w:ascii="Arial" w:hAnsi="Arial" w:cs="Arial"/>
          <w:sz w:val="20"/>
          <w:szCs w:val="20"/>
        </w:rPr>
        <w:t>datum</w:t>
      </w:r>
      <w:r w:rsidR="000449A8" w:rsidRPr="00920330">
        <w:rPr>
          <w:rFonts w:ascii="Arial" w:hAnsi="Arial" w:cs="Arial"/>
          <w:sz w:val="20"/>
          <w:szCs w:val="20"/>
        </w:rPr>
        <w:t>a</w:t>
      </w:r>
      <w:r w:rsidR="00E359DC" w:rsidRPr="00920330">
        <w:rPr>
          <w:rFonts w:ascii="Arial" w:hAnsi="Arial" w:cs="Arial"/>
          <w:sz w:val="20"/>
          <w:szCs w:val="20"/>
        </w:rPr>
        <w:t xml:space="preserve"> prenehanja veljavnosti pogodbe</w:t>
      </w:r>
      <w:r w:rsidRPr="00920330">
        <w:rPr>
          <w:rFonts w:ascii="Arial" w:hAnsi="Arial" w:cs="Arial"/>
          <w:sz w:val="20"/>
          <w:szCs w:val="20"/>
        </w:rPr>
        <w:t xml:space="preserve">. </w:t>
      </w:r>
    </w:p>
    <w:p w14:paraId="46E16A15" w14:textId="77777777" w:rsidR="005C1D2D" w:rsidRPr="00920330" w:rsidRDefault="005C1D2D" w:rsidP="00FD5E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AF9074" w14:textId="77777777" w:rsidR="005C1D2D" w:rsidRPr="00920330" w:rsidRDefault="005C1D2D" w:rsidP="00ED6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V kolikor izvajalec ne izpolnjuje svojih </w:t>
      </w:r>
      <w:r w:rsidR="00385135" w:rsidRPr="00920330">
        <w:rPr>
          <w:rFonts w:ascii="Arial" w:hAnsi="Arial" w:cs="Arial"/>
          <w:sz w:val="20"/>
          <w:szCs w:val="20"/>
        </w:rPr>
        <w:t xml:space="preserve">pogodbenih </w:t>
      </w:r>
      <w:r w:rsidRPr="00920330">
        <w:rPr>
          <w:rFonts w:ascii="Arial" w:hAnsi="Arial" w:cs="Arial"/>
          <w:sz w:val="20"/>
          <w:szCs w:val="20"/>
        </w:rPr>
        <w:t xml:space="preserve">obveznosti, lahko naročnik unovči finančno zavarovanje za dobro izvedbo </w:t>
      </w:r>
      <w:r w:rsidR="00385135" w:rsidRPr="00920330">
        <w:rPr>
          <w:rFonts w:ascii="Arial" w:hAnsi="Arial" w:cs="Arial"/>
          <w:sz w:val="20"/>
          <w:szCs w:val="20"/>
        </w:rPr>
        <w:t xml:space="preserve">pogodbenih </w:t>
      </w:r>
      <w:r w:rsidRPr="00920330">
        <w:rPr>
          <w:rFonts w:ascii="Arial" w:hAnsi="Arial" w:cs="Arial"/>
          <w:sz w:val="20"/>
          <w:szCs w:val="20"/>
        </w:rPr>
        <w:t xml:space="preserve">obveznosti in od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odstopi brez kakršnekoli obveznosti do izvajalca. </w:t>
      </w:r>
    </w:p>
    <w:p w14:paraId="7A459066" w14:textId="77777777" w:rsidR="005C1D2D" w:rsidRPr="00920330" w:rsidRDefault="005C1D2D" w:rsidP="00FD5E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C18639" w14:textId="77777777" w:rsidR="005C1D2D" w:rsidRPr="00920330" w:rsidRDefault="005C1D2D" w:rsidP="00ED6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Naročnik bo pred unovčenjem finančnega zavarovanja za dobro izvedbo</w:t>
      </w:r>
      <w:r w:rsidR="00233022" w:rsidRPr="00920330">
        <w:rPr>
          <w:rFonts w:ascii="Arial" w:hAnsi="Arial" w:cs="Arial"/>
          <w:sz w:val="20"/>
          <w:szCs w:val="20"/>
        </w:rPr>
        <w:t xml:space="preserve"> pogodbenih</w:t>
      </w:r>
      <w:r w:rsidRPr="00920330">
        <w:rPr>
          <w:rFonts w:ascii="Arial" w:hAnsi="Arial" w:cs="Arial"/>
          <w:sz w:val="20"/>
          <w:szCs w:val="20"/>
        </w:rPr>
        <w:t xml:space="preserve">, izvajalca pisno pozval k izpolnitvi obveznosti iz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Pr="00920330">
        <w:rPr>
          <w:rFonts w:ascii="Arial" w:hAnsi="Arial" w:cs="Arial"/>
          <w:sz w:val="20"/>
          <w:szCs w:val="20"/>
        </w:rPr>
        <w:t xml:space="preserve">in mu določil rok za izpolnitev oziroma odpravo napak.  </w:t>
      </w:r>
    </w:p>
    <w:p w14:paraId="70472B92" w14:textId="77777777" w:rsidR="005C1D2D" w:rsidRPr="00920330" w:rsidRDefault="005C1D2D" w:rsidP="00FD5E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5F6B55" w14:textId="77777777" w:rsidR="005C1D2D" w:rsidRPr="00920330" w:rsidRDefault="0006228A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Pogodba </w:t>
      </w:r>
      <w:r w:rsidR="005C1D2D" w:rsidRPr="00920330">
        <w:rPr>
          <w:rFonts w:ascii="Arial" w:hAnsi="Arial" w:cs="Arial"/>
          <w:sz w:val="20"/>
          <w:szCs w:val="20"/>
        </w:rPr>
        <w:t>se sklepa z odložnim pogojem, da postane veljav</w:t>
      </w:r>
      <w:r w:rsidRPr="00920330">
        <w:rPr>
          <w:rFonts w:ascii="Arial" w:hAnsi="Arial" w:cs="Arial"/>
          <w:sz w:val="20"/>
          <w:szCs w:val="20"/>
        </w:rPr>
        <w:t>na</w:t>
      </w:r>
      <w:r w:rsidR="005C1D2D" w:rsidRPr="00920330">
        <w:rPr>
          <w:rFonts w:ascii="Arial" w:hAnsi="Arial" w:cs="Arial"/>
          <w:sz w:val="20"/>
          <w:szCs w:val="20"/>
        </w:rPr>
        <w:t xml:space="preserve"> šele s predložitvijo menice z menično izjavo za dobro izvedbo</w:t>
      </w:r>
      <w:r w:rsidRPr="00920330">
        <w:rPr>
          <w:rFonts w:ascii="Arial" w:hAnsi="Arial" w:cs="Arial"/>
          <w:sz w:val="20"/>
          <w:szCs w:val="20"/>
        </w:rPr>
        <w:t xml:space="preserve"> pogodbenih</w:t>
      </w:r>
      <w:r w:rsidR="005C1D2D" w:rsidRPr="00920330">
        <w:rPr>
          <w:rFonts w:ascii="Arial" w:hAnsi="Arial" w:cs="Arial"/>
          <w:sz w:val="20"/>
          <w:szCs w:val="20"/>
        </w:rPr>
        <w:t xml:space="preserve"> obveznosti.</w:t>
      </w:r>
    </w:p>
    <w:p w14:paraId="402CA41C" w14:textId="77777777" w:rsidR="005C1D2D" w:rsidRPr="00920330" w:rsidRDefault="005C1D2D" w:rsidP="00884A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A0A542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6E7A8C66" w14:textId="1E710A7F" w:rsidR="00EA083D" w:rsidRPr="00920330" w:rsidRDefault="00F94B2D" w:rsidP="00EA083D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Ta pogodba</w:t>
      </w:r>
      <w:r w:rsidR="005C1D2D" w:rsidRPr="00920330">
        <w:rPr>
          <w:rFonts w:ascii="Arial" w:hAnsi="Arial" w:cs="Arial"/>
          <w:sz w:val="20"/>
          <w:szCs w:val="20"/>
        </w:rPr>
        <w:t xml:space="preserve"> je ničn</w:t>
      </w:r>
      <w:r w:rsidRPr="00920330">
        <w:rPr>
          <w:rFonts w:ascii="Arial" w:hAnsi="Arial" w:cs="Arial"/>
          <w:sz w:val="20"/>
          <w:szCs w:val="20"/>
        </w:rPr>
        <w:t>a</w:t>
      </w:r>
      <w:r w:rsidR="005C1D2D" w:rsidRPr="00920330">
        <w:rPr>
          <w:rFonts w:ascii="Arial" w:hAnsi="Arial" w:cs="Arial"/>
          <w:sz w:val="20"/>
          <w:szCs w:val="20"/>
        </w:rPr>
        <w:t>, v kolikor se ugotovi, da kdo v imenu ali na račun izvajalca, predstavniku ali posredniku naročnika obljubi, ponudi</w:t>
      </w:r>
      <w:r w:rsidR="00EA083D">
        <w:rPr>
          <w:rFonts w:ascii="Arial" w:hAnsi="Arial" w:cs="Arial"/>
          <w:sz w:val="20"/>
          <w:szCs w:val="20"/>
        </w:rPr>
        <w:t>l</w:t>
      </w:r>
      <w:r w:rsidR="005C1D2D" w:rsidRPr="00920330">
        <w:rPr>
          <w:rFonts w:ascii="Arial" w:hAnsi="Arial" w:cs="Arial"/>
          <w:sz w:val="20"/>
          <w:szCs w:val="20"/>
        </w:rPr>
        <w:t xml:space="preserve"> ali da</w:t>
      </w:r>
      <w:r w:rsidR="00EA083D">
        <w:rPr>
          <w:rFonts w:ascii="Arial" w:hAnsi="Arial" w:cs="Arial"/>
          <w:sz w:val="20"/>
          <w:szCs w:val="20"/>
        </w:rPr>
        <w:t>l</w:t>
      </w:r>
      <w:r w:rsidR="005C1D2D" w:rsidRPr="00920330">
        <w:rPr>
          <w:rFonts w:ascii="Arial" w:hAnsi="Arial" w:cs="Arial"/>
          <w:sz w:val="20"/>
          <w:szCs w:val="20"/>
        </w:rPr>
        <w:t xml:space="preserve"> kakšno nedovoljeno korist za</w:t>
      </w:r>
      <w:r w:rsidR="00EA083D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>pridobitev posla</w:t>
      </w:r>
      <w:r w:rsidR="00EA083D">
        <w:rPr>
          <w:rFonts w:ascii="Arial" w:hAnsi="Arial" w:cs="Arial"/>
          <w:sz w:val="20"/>
          <w:szCs w:val="20"/>
        </w:rPr>
        <w:t>,</w:t>
      </w:r>
      <w:r w:rsidR="005C1D2D" w:rsidRPr="00920330">
        <w:rPr>
          <w:rFonts w:ascii="Arial" w:hAnsi="Arial" w:cs="Arial"/>
          <w:sz w:val="20"/>
          <w:szCs w:val="20"/>
        </w:rPr>
        <w:t xml:space="preserve"> ali</w:t>
      </w:r>
      <w:r w:rsidR="00EA083D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>za sklenitev posla pod ugodnejšimi pogoji</w:t>
      </w:r>
      <w:r w:rsidR="00EA083D">
        <w:rPr>
          <w:rFonts w:ascii="Arial" w:hAnsi="Arial" w:cs="Arial"/>
          <w:sz w:val="20"/>
          <w:szCs w:val="20"/>
        </w:rPr>
        <w:t>,</w:t>
      </w:r>
      <w:r w:rsidR="005C1D2D" w:rsidRPr="00920330">
        <w:rPr>
          <w:rFonts w:ascii="Arial" w:hAnsi="Arial" w:cs="Arial"/>
          <w:sz w:val="20"/>
          <w:szCs w:val="20"/>
        </w:rPr>
        <w:t xml:space="preserve"> ali</w:t>
      </w:r>
      <w:r w:rsidR="00EA083D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 xml:space="preserve">za opustitev dolžnega nadzora nad izvajanjem obveznosti iz </w:t>
      </w:r>
      <w:r w:rsidR="007E5C8F" w:rsidRPr="00920330">
        <w:rPr>
          <w:rFonts w:ascii="Arial" w:hAnsi="Arial" w:cs="Arial"/>
          <w:sz w:val="20"/>
          <w:szCs w:val="20"/>
        </w:rPr>
        <w:t>pogodbe</w:t>
      </w:r>
      <w:r w:rsidR="00EA083D">
        <w:rPr>
          <w:rFonts w:ascii="Arial" w:hAnsi="Arial" w:cs="Arial"/>
          <w:sz w:val="20"/>
          <w:szCs w:val="20"/>
        </w:rPr>
        <w:t>,</w:t>
      </w:r>
      <w:r w:rsidR="007E5C8F" w:rsidRPr="00920330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>ali</w:t>
      </w:r>
      <w:r w:rsidR="00EA083D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 xml:space="preserve">za drugo ravnanje ali opustitev, s katerim je naročniku povzročena škoda ali je omogočena pridobitev nedovoljene koristi predstavniku ali posredniku naročnika, izvajalcu ali njegovemu predstavniku, zastopniku ali posredniku. </w:t>
      </w:r>
    </w:p>
    <w:p w14:paraId="1CACDEA9" w14:textId="5F056103" w:rsidR="0013775D" w:rsidRPr="00EA083D" w:rsidRDefault="005C1D2D" w:rsidP="00EA083D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2EE6C872" w14:textId="77777777" w:rsidR="0013775D" w:rsidRPr="00920330" w:rsidRDefault="0013775D" w:rsidP="0013775D">
      <w:pPr>
        <w:pStyle w:val="Compact"/>
        <w:rPr>
          <w:rFonts w:ascii="Arial" w:hAnsi="Arial" w:cs="Arial"/>
          <w:sz w:val="20"/>
          <w:szCs w:val="20"/>
          <w:lang w:val="sl-SI"/>
        </w:rPr>
      </w:pPr>
      <w:r w:rsidRPr="00920330">
        <w:rPr>
          <w:rFonts w:ascii="Arial" w:hAnsi="Arial" w:cs="Arial"/>
          <w:sz w:val="20"/>
          <w:szCs w:val="20"/>
          <w:lang w:val="sl-SI"/>
        </w:rPr>
        <w:t>Kontaktna oseba naročnika za izvajanje pogodbe je ____________ _____________, tel. št.: ___________, e-naslov:_______________.</w:t>
      </w:r>
    </w:p>
    <w:p w14:paraId="66A48917" w14:textId="77777777" w:rsidR="0013775D" w:rsidRPr="00920330" w:rsidRDefault="0013775D" w:rsidP="0013775D">
      <w:pPr>
        <w:pStyle w:val="FirstParagraph"/>
        <w:rPr>
          <w:rFonts w:ascii="Arial" w:hAnsi="Arial" w:cs="Arial"/>
          <w:sz w:val="20"/>
          <w:szCs w:val="20"/>
          <w:lang w:val="sl-SI"/>
        </w:rPr>
      </w:pPr>
      <w:r w:rsidRPr="00920330">
        <w:rPr>
          <w:rFonts w:ascii="Arial" w:hAnsi="Arial" w:cs="Arial"/>
          <w:sz w:val="20"/>
          <w:szCs w:val="20"/>
          <w:lang w:val="sl-SI"/>
        </w:rPr>
        <w:t>Kontaktna oseba izvajalca za izvajanje pogodbe je ____________ _______________, tel. št.: ___________, e-naslov:_______________.</w:t>
      </w:r>
    </w:p>
    <w:p w14:paraId="4E8B778E" w14:textId="71AC65C7" w:rsidR="00EA083D" w:rsidRPr="00920330" w:rsidRDefault="0013775D" w:rsidP="0013775D">
      <w:pPr>
        <w:rPr>
          <w:rFonts w:ascii="Arial" w:hAnsi="Arial" w:cs="Arial"/>
          <w:b/>
          <w:position w:val="6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Pogodbeni stranki sta dolžni obvestiti nasprotno stranko o zamenjavi predstavnikov v roku treh (3) delovnih dni po zamenjavi</w:t>
      </w:r>
      <w:r w:rsidR="00EA083D">
        <w:rPr>
          <w:rFonts w:ascii="Arial" w:hAnsi="Arial" w:cs="Arial"/>
          <w:sz w:val="20"/>
          <w:szCs w:val="20"/>
        </w:rPr>
        <w:t>.</w:t>
      </w:r>
    </w:p>
    <w:p w14:paraId="616FF106" w14:textId="77777777" w:rsidR="005C1D2D" w:rsidRPr="00920330" w:rsidRDefault="005C1D2D" w:rsidP="005430E5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0" w:name="_Hlk24443340"/>
      <w:r w:rsidRPr="00920330">
        <w:rPr>
          <w:rFonts w:ascii="Arial" w:hAnsi="Arial" w:cs="Arial"/>
          <w:sz w:val="20"/>
          <w:szCs w:val="20"/>
        </w:rPr>
        <w:t>člen</w:t>
      </w:r>
    </w:p>
    <w:bookmarkEnd w:id="0"/>
    <w:p w14:paraId="52E16265" w14:textId="1660E655" w:rsidR="00EA083D" w:rsidRPr="00920330" w:rsidRDefault="00C01BD3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Pogodba je sklenjena </w:t>
      </w:r>
      <w:r w:rsidR="005C1D2D" w:rsidRPr="00920330">
        <w:rPr>
          <w:rFonts w:ascii="Arial" w:hAnsi="Arial" w:cs="Arial"/>
          <w:sz w:val="20"/>
          <w:szCs w:val="20"/>
        </w:rPr>
        <w:t xml:space="preserve">za določen čas, za obdobje </w:t>
      </w:r>
      <w:r w:rsidR="00EA083D">
        <w:rPr>
          <w:rFonts w:ascii="Arial" w:hAnsi="Arial" w:cs="Arial"/>
          <w:sz w:val="20"/>
          <w:szCs w:val="20"/>
        </w:rPr>
        <w:t>1</w:t>
      </w:r>
      <w:r w:rsidRPr="00920330">
        <w:rPr>
          <w:rFonts w:ascii="Arial" w:hAnsi="Arial" w:cs="Arial"/>
          <w:sz w:val="20"/>
          <w:szCs w:val="20"/>
        </w:rPr>
        <w:t xml:space="preserve">2 mesecev </w:t>
      </w:r>
      <w:r w:rsidR="00FD35CE" w:rsidRPr="00920330">
        <w:rPr>
          <w:rFonts w:ascii="Arial" w:hAnsi="Arial" w:cs="Arial"/>
          <w:sz w:val="20"/>
          <w:szCs w:val="20"/>
        </w:rPr>
        <w:t>in prične veljati z dnem podpisa obeh pogodbenih strank</w:t>
      </w:r>
      <w:r w:rsidR="005C1D2D" w:rsidRPr="00920330">
        <w:rPr>
          <w:rFonts w:ascii="Arial" w:hAnsi="Arial" w:cs="Arial"/>
          <w:sz w:val="20"/>
          <w:szCs w:val="20"/>
        </w:rPr>
        <w:t xml:space="preserve">. </w:t>
      </w:r>
    </w:p>
    <w:p w14:paraId="53301496" w14:textId="77777777" w:rsidR="008A008E" w:rsidRPr="00920330" w:rsidRDefault="008A008E" w:rsidP="008A008E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lastRenderedPageBreak/>
        <w:t>člen</w:t>
      </w:r>
    </w:p>
    <w:p w14:paraId="7692B16E" w14:textId="77777777" w:rsidR="0013775D" w:rsidRPr="00920330" w:rsidRDefault="0013775D" w:rsidP="0013775D">
      <w:pPr>
        <w:spacing w:before="225" w:after="225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Naročnik ima pravico odstopiti od pogodbe kadarkoli, brez posledic za naročnika, če:</w:t>
      </w:r>
    </w:p>
    <w:tbl>
      <w:tblPr>
        <w:tblStyle w:val="NormalTablePHPDOCX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3775D" w:rsidRPr="00920330" w14:paraId="312FFD78" w14:textId="77777777" w:rsidTr="0013775D">
        <w:trPr>
          <w:trHeight w:val="60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74ADBB39" w14:textId="77777777" w:rsidR="0013775D" w:rsidRPr="00920330" w:rsidRDefault="0013775D" w:rsidP="0013775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30">
              <w:rPr>
                <w:rFonts w:ascii="Arial" w:hAnsi="Arial" w:cs="Arial"/>
                <w:color w:val="000000"/>
                <w:sz w:val="20"/>
                <w:szCs w:val="20"/>
              </w:rPr>
              <w:t xml:space="preserve">pride </w:t>
            </w:r>
            <w:r w:rsidR="00DF6A1F" w:rsidRPr="00920330">
              <w:rPr>
                <w:rFonts w:ascii="Arial" w:hAnsi="Arial" w:cs="Arial"/>
                <w:color w:val="000000"/>
                <w:sz w:val="20"/>
                <w:szCs w:val="20"/>
              </w:rPr>
              <w:t>izvajalec</w:t>
            </w:r>
            <w:r w:rsidRPr="00920330">
              <w:rPr>
                <w:rFonts w:ascii="Arial" w:hAnsi="Arial" w:cs="Arial"/>
                <w:color w:val="000000"/>
                <w:sz w:val="20"/>
                <w:szCs w:val="20"/>
              </w:rPr>
              <w:t xml:space="preserve"> v takšno situacijo, ki bi mu onemogočila izvedbo pogodbenih obveznosti;</w:t>
            </w:r>
          </w:p>
          <w:p w14:paraId="08FB7123" w14:textId="2D8C4CA9" w:rsidR="0013775D" w:rsidRPr="003E64E2" w:rsidRDefault="0013775D" w:rsidP="003E64E2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330">
              <w:rPr>
                <w:rFonts w:ascii="Arial" w:hAnsi="Arial" w:cs="Arial"/>
                <w:color w:val="000000"/>
                <w:sz w:val="20"/>
                <w:szCs w:val="20"/>
              </w:rPr>
              <w:t xml:space="preserve">izvajalec po svoji krivdi ne izpolnjuje pogodbenih obveznosti, tudi po pisnem opozorilu naročnika; </w:t>
            </w:r>
          </w:p>
        </w:tc>
      </w:tr>
    </w:tbl>
    <w:p w14:paraId="191BAF73" w14:textId="77777777" w:rsidR="0013775D" w:rsidRPr="00920330" w:rsidRDefault="0013775D" w:rsidP="0013775D">
      <w:pPr>
        <w:spacing w:before="225" w:after="225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Odstop od pogodbe učinkuje z dnem, ko izvajalec prejme pisno izjavo naročnika o odstopu.</w:t>
      </w:r>
    </w:p>
    <w:p w14:paraId="562693DC" w14:textId="77777777" w:rsidR="0013775D" w:rsidRPr="00920330" w:rsidRDefault="0013775D" w:rsidP="0013775D">
      <w:pPr>
        <w:spacing w:before="225" w:after="225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Naročnik bo istočasno z odstopom od pogodbe pričel s postopki za unovčenje zavarovanja za dobro izvedbo pogodbenih obveznosti.</w:t>
      </w:r>
    </w:p>
    <w:p w14:paraId="21034AE5" w14:textId="77777777" w:rsidR="0013775D" w:rsidRPr="00920330" w:rsidRDefault="0013775D" w:rsidP="0013775D">
      <w:pPr>
        <w:spacing w:before="225" w:after="225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Pogodba preneha veljati tudi, če je naročnik seznanjen, da je pristojni državni organ ali sodišče s pravnomočno odločitvijo ugotovilo kršitev delovne, okoljske ali socialne zakonodaje s strani izvajalca pogodbe o izvedbi javnega naročila ali njegovega podizvajalca. Izvajalec je dolžan pisno obvestiti naročnika o ugotovljeni kršitvi najkasneje v roku 5 delovnih dneh od pravnomočnosti odločitve državnega organa ali sodišča o kršitvah delovne, okoljske ali socialne zakonodaje s strani izvajalca pogodbe o izvedbi javnega naročila ali njegovega podizvajalca.</w:t>
      </w:r>
    </w:p>
    <w:p w14:paraId="165D0338" w14:textId="77777777" w:rsidR="0013775D" w:rsidRPr="00920330" w:rsidRDefault="0013775D" w:rsidP="0013775D">
      <w:pPr>
        <w:spacing w:before="225" w:after="225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Naročnik ima pravico enostransko odstopiti od pogodbe brez odpovednega roka tudi v primeru, da nima zagotovljenih sredstev ali v primeru bistveno spremenjenih okoliščin.</w:t>
      </w:r>
    </w:p>
    <w:p w14:paraId="09512E86" w14:textId="77777777" w:rsidR="0013775D" w:rsidRPr="00920330" w:rsidRDefault="0013775D" w:rsidP="0013775D">
      <w:pPr>
        <w:rPr>
          <w:rFonts w:ascii="Arial" w:hAnsi="Arial" w:cs="Arial"/>
          <w:color w:val="000000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V primeru predčasnega prenehanja veljavnosti pogodbe sta pogodbeni strani obvezani poravnati obveznosti, ki jih imata druga do druge in so nastale do trenutka prenehanja pogodbe.</w:t>
      </w:r>
    </w:p>
    <w:p w14:paraId="3C1F6291" w14:textId="18A318BD" w:rsidR="00EA083D" w:rsidRDefault="0013775D" w:rsidP="005430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0330">
        <w:rPr>
          <w:rFonts w:ascii="Arial" w:hAnsi="Arial" w:cs="Arial"/>
          <w:color w:val="000000"/>
          <w:sz w:val="20"/>
          <w:szCs w:val="20"/>
        </w:rPr>
        <w:t>Pogodbeni stranki imata pravico odstopiti od pogodbe tudi iz drugih razlogov, s pisnim obvestilom drugi pogodbeni stranki, ki mora biti poslano priporočeno po pošti in z dvomesečnim odpovednim rokom</w:t>
      </w:r>
    </w:p>
    <w:p w14:paraId="43F8BD29" w14:textId="77777777" w:rsidR="00EA083D" w:rsidRPr="00EA083D" w:rsidRDefault="00EA083D" w:rsidP="005430E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A5AF50" w14:textId="77777777" w:rsidR="005C1D2D" w:rsidRPr="00920330" w:rsidRDefault="005C1D2D" w:rsidP="008A008E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122C4BB0" w14:textId="48605110" w:rsidR="00EA083D" w:rsidRPr="00920330" w:rsidRDefault="003347DF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Pogodbeni stranki</w:t>
      </w:r>
      <w:r w:rsidR="007E5C8F" w:rsidRPr="00920330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 xml:space="preserve">se dogovorita, da bosta morebitne spore iz tega </w:t>
      </w:r>
      <w:r w:rsidR="007E5C8F" w:rsidRPr="00920330">
        <w:rPr>
          <w:rFonts w:ascii="Arial" w:hAnsi="Arial" w:cs="Arial"/>
          <w:sz w:val="20"/>
          <w:szCs w:val="20"/>
        </w:rPr>
        <w:t xml:space="preserve">pogodbe </w:t>
      </w:r>
      <w:r w:rsidR="005C1D2D" w:rsidRPr="00920330">
        <w:rPr>
          <w:rFonts w:ascii="Arial" w:hAnsi="Arial" w:cs="Arial"/>
          <w:sz w:val="20"/>
          <w:szCs w:val="20"/>
        </w:rPr>
        <w:t xml:space="preserve">reševali sporazumno. V kolikor ne pride do sporazuma, je za reševanje spora pristojno </w:t>
      </w:r>
      <w:r w:rsidR="00EA083D">
        <w:rPr>
          <w:rFonts w:ascii="Arial" w:hAnsi="Arial" w:cs="Arial"/>
          <w:sz w:val="20"/>
          <w:szCs w:val="20"/>
        </w:rPr>
        <w:t>stvarno in krajevno pristojno sodišče po sedežu naročnika.</w:t>
      </w:r>
    </w:p>
    <w:p w14:paraId="11A5382D" w14:textId="77777777" w:rsidR="005C1D2D" w:rsidRPr="00920330" w:rsidRDefault="005C1D2D" w:rsidP="008A008E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6F612D6B" w14:textId="2E046153" w:rsidR="00920330" w:rsidRDefault="00510306" w:rsidP="00EA08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Pogodba</w:t>
      </w:r>
      <w:r w:rsidR="005C1D2D" w:rsidRPr="00920330">
        <w:rPr>
          <w:rFonts w:ascii="Arial" w:hAnsi="Arial" w:cs="Arial"/>
          <w:sz w:val="20"/>
          <w:szCs w:val="20"/>
        </w:rPr>
        <w:t xml:space="preserve"> stopi v veljavo, ko </w:t>
      </w:r>
      <w:r w:rsidRPr="00920330">
        <w:rPr>
          <w:rFonts w:ascii="Arial" w:hAnsi="Arial" w:cs="Arial"/>
          <w:sz w:val="20"/>
          <w:szCs w:val="20"/>
        </w:rPr>
        <w:t xml:space="preserve">jo </w:t>
      </w:r>
      <w:r w:rsidR="005C1D2D" w:rsidRPr="00920330">
        <w:rPr>
          <w:rFonts w:ascii="Arial" w:hAnsi="Arial" w:cs="Arial"/>
          <w:sz w:val="20"/>
          <w:szCs w:val="20"/>
        </w:rPr>
        <w:t xml:space="preserve">podpišeta zastopnika obeh </w:t>
      </w:r>
      <w:r w:rsidRPr="00920330">
        <w:rPr>
          <w:rFonts w:ascii="Arial" w:hAnsi="Arial" w:cs="Arial"/>
          <w:sz w:val="20"/>
          <w:szCs w:val="20"/>
        </w:rPr>
        <w:t xml:space="preserve">pogodbenih </w:t>
      </w:r>
      <w:r w:rsidR="005C1D2D" w:rsidRPr="00920330">
        <w:rPr>
          <w:rFonts w:ascii="Arial" w:hAnsi="Arial" w:cs="Arial"/>
          <w:sz w:val="20"/>
          <w:szCs w:val="20"/>
        </w:rPr>
        <w:t xml:space="preserve">strank in ko izvajalec predloži menico za dobro izvedbo </w:t>
      </w:r>
      <w:r w:rsidRPr="00920330">
        <w:rPr>
          <w:rFonts w:ascii="Arial" w:hAnsi="Arial" w:cs="Arial"/>
          <w:sz w:val="20"/>
          <w:szCs w:val="20"/>
        </w:rPr>
        <w:t xml:space="preserve">pogodbenih </w:t>
      </w:r>
      <w:r w:rsidR="005C1D2D" w:rsidRPr="00920330">
        <w:rPr>
          <w:rFonts w:ascii="Arial" w:hAnsi="Arial" w:cs="Arial"/>
          <w:sz w:val="20"/>
          <w:szCs w:val="20"/>
        </w:rPr>
        <w:t>obveznosti.</w:t>
      </w:r>
    </w:p>
    <w:p w14:paraId="7916850A" w14:textId="77777777" w:rsidR="004D056F" w:rsidRPr="00920330" w:rsidRDefault="004D056F" w:rsidP="00EA083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F159E52" w14:textId="473106B3" w:rsidR="005C1D2D" w:rsidRPr="00920330" w:rsidRDefault="005C1D2D" w:rsidP="00920330">
      <w:pPr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>člen</w:t>
      </w:r>
    </w:p>
    <w:p w14:paraId="04894F26" w14:textId="515AD1D4" w:rsidR="004D056F" w:rsidRDefault="00D1107C" w:rsidP="005430E5">
      <w:pPr>
        <w:jc w:val="both"/>
        <w:rPr>
          <w:rFonts w:ascii="Arial" w:hAnsi="Arial" w:cs="Arial"/>
          <w:sz w:val="20"/>
          <w:szCs w:val="20"/>
        </w:rPr>
      </w:pPr>
      <w:r w:rsidRPr="00920330">
        <w:rPr>
          <w:rFonts w:ascii="Arial" w:hAnsi="Arial" w:cs="Arial"/>
          <w:sz w:val="20"/>
          <w:szCs w:val="20"/>
        </w:rPr>
        <w:t xml:space="preserve">Pogodba </w:t>
      </w:r>
      <w:r w:rsidR="005C1D2D" w:rsidRPr="00920330">
        <w:rPr>
          <w:rFonts w:ascii="Arial" w:hAnsi="Arial" w:cs="Arial"/>
          <w:sz w:val="20"/>
          <w:szCs w:val="20"/>
        </w:rPr>
        <w:t>je sestavljen</w:t>
      </w:r>
      <w:r w:rsidRPr="00920330">
        <w:rPr>
          <w:rFonts w:ascii="Arial" w:hAnsi="Arial" w:cs="Arial"/>
          <w:sz w:val="20"/>
          <w:szCs w:val="20"/>
        </w:rPr>
        <w:t>a</w:t>
      </w:r>
      <w:r w:rsidR="005C1D2D" w:rsidRPr="00920330">
        <w:rPr>
          <w:rFonts w:ascii="Arial" w:hAnsi="Arial" w:cs="Arial"/>
          <w:sz w:val="20"/>
          <w:szCs w:val="20"/>
        </w:rPr>
        <w:t xml:space="preserve"> v dveh enakih izvodih, od katerih prejme vsaka </w:t>
      </w:r>
      <w:r w:rsidRPr="00920330">
        <w:rPr>
          <w:rFonts w:ascii="Arial" w:hAnsi="Arial" w:cs="Arial"/>
          <w:sz w:val="20"/>
          <w:szCs w:val="20"/>
        </w:rPr>
        <w:t>pogodbena str</w:t>
      </w:r>
      <w:r w:rsidR="005C1D2D" w:rsidRPr="00920330">
        <w:rPr>
          <w:rFonts w:ascii="Arial" w:hAnsi="Arial" w:cs="Arial"/>
          <w:sz w:val="20"/>
          <w:szCs w:val="20"/>
        </w:rPr>
        <w:t xml:space="preserve">anka </w:t>
      </w:r>
      <w:r w:rsidRPr="00920330">
        <w:rPr>
          <w:rFonts w:ascii="Arial" w:hAnsi="Arial" w:cs="Arial"/>
          <w:sz w:val="20"/>
          <w:szCs w:val="20"/>
        </w:rPr>
        <w:t>po</w:t>
      </w:r>
      <w:r w:rsidR="007E5C8F" w:rsidRPr="00920330">
        <w:rPr>
          <w:rFonts w:ascii="Arial" w:hAnsi="Arial" w:cs="Arial"/>
          <w:sz w:val="20"/>
          <w:szCs w:val="20"/>
        </w:rPr>
        <w:t xml:space="preserve"> </w:t>
      </w:r>
      <w:r w:rsidR="005C1D2D" w:rsidRPr="00920330">
        <w:rPr>
          <w:rFonts w:ascii="Arial" w:hAnsi="Arial" w:cs="Arial"/>
          <w:sz w:val="20"/>
          <w:szCs w:val="20"/>
        </w:rPr>
        <w:t xml:space="preserve">en izvod. </w:t>
      </w:r>
    </w:p>
    <w:p w14:paraId="243089AF" w14:textId="77777777" w:rsidR="00DA507A" w:rsidRPr="00920330" w:rsidRDefault="00DA507A" w:rsidP="005430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20330" w:rsidRPr="00920330" w14:paraId="14F4FBFC" w14:textId="77777777" w:rsidTr="00994734">
        <w:tc>
          <w:tcPr>
            <w:tcW w:w="4889" w:type="dxa"/>
          </w:tcPr>
          <w:p w14:paraId="422401B1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Datum:</w:t>
            </w:r>
            <w:r w:rsidRPr="0092033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14:paraId="7A61CCA6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Datum:</w:t>
            </w:r>
            <w:r w:rsidRPr="0092033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0330" w:rsidRPr="00920330" w14:paraId="444B88B8" w14:textId="77777777" w:rsidTr="00994734">
        <w:tc>
          <w:tcPr>
            <w:tcW w:w="4889" w:type="dxa"/>
          </w:tcPr>
          <w:p w14:paraId="1573B9CE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3ABE3B6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30" w:rsidRPr="00920330" w14:paraId="4996D31D" w14:textId="77777777" w:rsidTr="00994734">
        <w:tc>
          <w:tcPr>
            <w:tcW w:w="4889" w:type="dxa"/>
          </w:tcPr>
          <w:p w14:paraId="20C8DF40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Naročnik:</w:t>
            </w:r>
            <w:r w:rsidRPr="00920330">
              <w:rPr>
                <w:rFonts w:ascii="Arial" w:hAnsi="Arial" w:cs="Arial"/>
                <w:sz w:val="20"/>
                <w:szCs w:val="20"/>
              </w:rPr>
              <w:tab/>
            </w:r>
            <w:r w:rsidRPr="0092033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295D03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Javno komunalno podjetje Grosuplje d.o.o.</w:t>
            </w:r>
          </w:p>
          <w:p w14:paraId="2EE20FDC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0330">
              <w:rPr>
                <w:rFonts w:ascii="Arial" w:hAnsi="Arial" w:cs="Arial"/>
                <w:sz w:val="20"/>
                <w:szCs w:val="20"/>
              </w:rPr>
              <w:t>Direktor Stanislav Stopar</w:t>
            </w:r>
          </w:p>
        </w:tc>
        <w:tc>
          <w:tcPr>
            <w:tcW w:w="4889" w:type="dxa"/>
          </w:tcPr>
          <w:p w14:paraId="3187479C" w14:textId="5E08BF3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Izvajalec</w:t>
            </w:r>
            <w:r w:rsidRPr="0092033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DD2F999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14:paraId="11BE38D4" w14:textId="77777777" w:rsidR="00920330" w:rsidRPr="00920330" w:rsidRDefault="00920330" w:rsidP="009947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0D0A6" w14:textId="77777777" w:rsidR="00EC09F2" w:rsidRPr="00920330" w:rsidRDefault="00EC09F2" w:rsidP="004D056F">
      <w:pPr>
        <w:rPr>
          <w:rFonts w:ascii="Arial" w:hAnsi="Arial" w:cs="Arial"/>
          <w:sz w:val="20"/>
          <w:szCs w:val="20"/>
        </w:rPr>
      </w:pPr>
    </w:p>
    <w:sectPr w:rsidR="00EC09F2" w:rsidRPr="00920330" w:rsidSect="004F27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9806" w14:textId="77777777" w:rsidR="005430E5" w:rsidRDefault="005430E5" w:rsidP="005430E5">
      <w:pPr>
        <w:spacing w:after="0" w:line="240" w:lineRule="auto"/>
      </w:pPr>
      <w:r>
        <w:separator/>
      </w:r>
    </w:p>
  </w:endnote>
  <w:endnote w:type="continuationSeparator" w:id="0">
    <w:p w14:paraId="11621F7E" w14:textId="77777777" w:rsidR="005430E5" w:rsidRDefault="005430E5" w:rsidP="0054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8934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00AA4DB" w14:textId="77777777" w:rsidR="005430E5" w:rsidRPr="005430E5" w:rsidRDefault="005430E5">
        <w:pPr>
          <w:pStyle w:val="Noga"/>
          <w:jc w:val="center"/>
          <w:rPr>
            <w:rFonts w:ascii="Arial" w:hAnsi="Arial" w:cs="Arial"/>
            <w:sz w:val="16"/>
            <w:szCs w:val="16"/>
          </w:rPr>
        </w:pPr>
        <w:r w:rsidRPr="005430E5">
          <w:rPr>
            <w:rFonts w:ascii="Arial" w:hAnsi="Arial" w:cs="Arial"/>
            <w:sz w:val="16"/>
            <w:szCs w:val="16"/>
          </w:rPr>
          <w:fldChar w:fldCharType="begin"/>
        </w:r>
        <w:r w:rsidRPr="005430E5">
          <w:rPr>
            <w:rFonts w:ascii="Arial" w:hAnsi="Arial" w:cs="Arial"/>
            <w:sz w:val="16"/>
            <w:szCs w:val="16"/>
          </w:rPr>
          <w:instrText>PAGE   \* MERGEFORMAT</w:instrText>
        </w:r>
        <w:r w:rsidRPr="005430E5">
          <w:rPr>
            <w:rFonts w:ascii="Arial" w:hAnsi="Arial" w:cs="Arial"/>
            <w:sz w:val="16"/>
            <w:szCs w:val="16"/>
          </w:rPr>
          <w:fldChar w:fldCharType="separate"/>
        </w:r>
        <w:r w:rsidRPr="005430E5">
          <w:rPr>
            <w:rFonts w:ascii="Arial" w:hAnsi="Arial" w:cs="Arial"/>
            <w:sz w:val="16"/>
            <w:szCs w:val="16"/>
          </w:rPr>
          <w:t>2</w:t>
        </w:r>
        <w:r w:rsidRPr="005430E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363597A" w14:textId="77777777" w:rsidR="005430E5" w:rsidRDefault="005430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2FC5" w14:textId="77777777" w:rsidR="005430E5" w:rsidRDefault="005430E5" w:rsidP="005430E5">
      <w:pPr>
        <w:spacing w:after="0" w:line="240" w:lineRule="auto"/>
      </w:pPr>
      <w:r>
        <w:separator/>
      </w:r>
    </w:p>
  </w:footnote>
  <w:footnote w:type="continuationSeparator" w:id="0">
    <w:p w14:paraId="20DE7B6A" w14:textId="77777777" w:rsidR="005430E5" w:rsidRDefault="005430E5" w:rsidP="0054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0B9"/>
    <w:multiLevelType w:val="hybridMultilevel"/>
    <w:tmpl w:val="48381428"/>
    <w:lvl w:ilvl="0" w:tplc="5BE60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04D40"/>
    <w:multiLevelType w:val="hybridMultilevel"/>
    <w:tmpl w:val="985EC0F6"/>
    <w:lvl w:ilvl="0" w:tplc="9D4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749C"/>
    <w:multiLevelType w:val="hybridMultilevel"/>
    <w:tmpl w:val="996C3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69D9"/>
    <w:multiLevelType w:val="hybridMultilevel"/>
    <w:tmpl w:val="84645A1E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65FC"/>
    <w:multiLevelType w:val="hybridMultilevel"/>
    <w:tmpl w:val="67DC0228"/>
    <w:lvl w:ilvl="0" w:tplc="32F085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A023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EE4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E24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11E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48C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68EF9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4E5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E53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22DF7"/>
    <w:multiLevelType w:val="hybridMultilevel"/>
    <w:tmpl w:val="52D4025A"/>
    <w:lvl w:ilvl="0" w:tplc="4E9E7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170"/>
    <w:multiLevelType w:val="hybridMultilevel"/>
    <w:tmpl w:val="78B67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5E18"/>
    <w:multiLevelType w:val="hybridMultilevel"/>
    <w:tmpl w:val="D2A6CA76"/>
    <w:lvl w:ilvl="0" w:tplc="9D44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7211"/>
    <w:multiLevelType w:val="hybridMultilevel"/>
    <w:tmpl w:val="877C3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5EB9"/>
    <w:multiLevelType w:val="hybridMultilevel"/>
    <w:tmpl w:val="1324C246"/>
    <w:lvl w:ilvl="0" w:tplc="FFFFFFFF">
      <w:start w:val="200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759E7"/>
    <w:multiLevelType w:val="hybridMultilevel"/>
    <w:tmpl w:val="2D9E5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2D"/>
    <w:rsid w:val="00021DA8"/>
    <w:rsid w:val="0002351D"/>
    <w:rsid w:val="00040186"/>
    <w:rsid w:val="00043B96"/>
    <w:rsid w:val="000449A8"/>
    <w:rsid w:val="00050E1D"/>
    <w:rsid w:val="0006228A"/>
    <w:rsid w:val="00081EA7"/>
    <w:rsid w:val="000949DA"/>
    <w:rsid w:val="000D033B"/>
    <w:rsid w:val="000F037B"/>
    <w:rsid w:val="001200F1"/>
    <w:rsid w:val="0013775D"/>
    <w:rsid w:val="0016093E"/>
    <w:rsid w:val="00182B1B"/>
    <w:rsid w:val="001D296E"/>
    <w:rsid w:val="00233022"/>
    <w:rsid w:val="00250A6E"/>
    <w:rsid w:val="002B25F7"/>
    <w:rsid w:val="002E7DCF"/>
    <w:rsid w:val="002F17E7"/>
    <w:rsid w:val="002F26C7"/>
    <w:rsid w:val="002F5166"/>
    <w:rsid w:val="00306227"/>
    <w:rsid w:val="003347DF"/>
    <w:rsid w:val="0036390A"/>
    <w:rsid w:val="00367600"/>
    <w:rsid w:val="00385135"/>
    <w:rsid w:val="0039561A"/>
    <w:rsid w:val="003B7DC4"/>
    <w:rsid w:val="003C3E35"/>
    <w:rsid w:val="003E64E2"/>
    <w:rsid w:val="003F73D4"/>
    <w:rsid w:val="004155A3"/>
    <w:rsid w:val="004246FE"/>
    <w:rsid w:val="004418E3"/>
    <w:rsid w:val="00455B94"/>
    <w:rsid w:val="004605BD"/>
    <w:rsid w:val="004B2F07"/>
    <w:rsid w:val="004B493C"/>
    <w:rsid w:val="004C102F"/>
    <w:rsid w:val="004D056F"/>
    <w:rsid w:val="004D428E"/>
    <w:rsid w:val="004E1185"/>
    <w:rsid w:val="004E456F"/>
    <w:rsid w:val="0050251B"/>
    <w:rsid w:val="00510306"/>
    <w:rsid w:val="005430E5"/>
    <w:rsid w:val="00544531"/>
    <w:rsid w:val="005656A1"/>
    <w:rsid w:val="005C1D2D"/>
    <w:rsid w:val="005C3F0E"/>
    <w:rsid w:val="006013DE"/>
    <w:rsid w:val="006318DA"/>
    <w:rsid w:val="00632466"/>
    <w:rsid w:val="00673689"/>
    <w:rsid w:val="00673BCB"/>
    <w:rsid w:val="00677621"/>
    <w:rsid w:val="006912B0"/>
    <w:rsid w:val="006C3B70"/>
    <w:rsid w:val="00706B20"/>
    <w:rsid w:val="0071733A"/>
    <w:rsid w:val="00744C78"/>
    <w:rsid w:val="007578BF"/>
    <w:rsid w:val="0076565A"/>
    <w:rsid w:val="007B0B9C"/>
    <w:rsid w:val="007E2F59"/>
    <w:rsid w:val="007E5C8F"/>
    <w:rsid w:val="008202C6"/>
    <w:rsid w:val="008222B3"/>
    <w:rsid w:val="00827491"/>
    <w:rsid w:val="00830842"/>
    <w:rsid w:val="00871CF9"/>
    <w:rsid w:val="00884A13"/>
    <w:rsid w:val="008A008E"/>
    <w:rsid w:val="008B56F3"/>
    <w:rsid w:val="008B798F"/>
    <w:rsid w:val="008F552D"/>
    <w:rsid w:val="00900546"/>
    <w:rsid w:val="00920330"/>
    <w:rsid w:val="0092405A"/>
    <w:rsid w:val="00930B70"/>
    <w:rsid w:val="00937804"/>
    <w:rsid w:val="00937B09"/>
    <w:rsid w:val="009B29DE"/>
    <w:rsid w:val="00A36839"/>
    <w:rsid w:val="00A96BCD"/>
    <w:rsid w:val="00AC34F6"/>
    <w:rsid w:val="00AE4F32"/>
    <w:rsid w:val="00B055D7"/>
    <w:rsid w:val="00B21909"/>
    <w:rsid w:val="00B4403D"/>
    <w:rsid w:val="00B6691B"/>
    <w:rsid w:val="00B75E6C"/>
    <w:rsid w:val="00B947E0"/>
    <w:rsid w:val="00BD30A8"/>
    <w:rsid w:val="00BF4645"/>
    <w:rsid w:val="00C01BD3"/>
    <w:rsid w:val="00C11D50"/>
    <w:rsid w:val="00C45301"/>
    <w:rsid w:val="00C576F4"/>
    <w:rsid w:val="00C60159"/>
    <w:rsid w:val="00C62D1C"/>
    <w:rsid w:val="00C81C9C"/>
    <w:rsid w:val="00CB655F"/>
    <w:rsid w:val="00CC5378"/>
    <w:rsid w:val="00CD19D1"/>
    <w:rsid w:val="00CF2789"/>
    <w:rsid w:val="00D0210D"/>
    <w:rsid w:val="00D1107C"/>
    <w:rsid w:val="00D12CCF"/>
    <w:rsid w:val="00D30084"/>
    <w:rsid w:val="00D319C2"/>
    <w:rsid w:val="00D810B6"/>
    <w:rsid w:val="00DA507A"/>
    <w:rsid w:val="00DF0B3D"/>
    <w:rsid w:val="00DF6A1F"/>
    <w:rsid w:val="00E0777B"/>
    <w:rsid w:val="00E359DC"/>
    <w:rsid w:val="00E409FF"/>
    <w:rsid w:val="00E93FD3"/>
    <w:rsid w:val="00EA083D"/>
    <w:rsid w:val="00EA0C7E"/>
    <w:rsid w:val="00EC09F2"/>
    <w:rsid w:val="00EC6416"/>
    <w:rsid w:val="00ED6E52"/>
    <w:rsid w:val="00EE2F9C"/>
    <w:rsid w:val="00EE4E3B"/>
    <w:rsid w:val="00F579D5"/>
    <w:rsid w:val="00F94B2D"/>
    <w:rsid w:val="00FD35CE"/>
    <w:rsid w:val="00FD5EEE"/>
    <w:rsid w:val="00FF5A6F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DF62"/>
  <w15:chartTrackingRefBased/>
  <w15:docId w15:val="{685DB3CA-0169-4AC9-9DDE-695DFAB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30E5"/>
  </w:style>
  <w:style w:type="paragraph" w:styleId="Noga">
    <w:name w:val="footer"/>
    <w:basedOn w:val="Navaden"/>
    <w:link w:val="NogaZnak"/>
    <w:uiPriority w:val="99"/>
    <w:unhideWhenUsed/>
    <w:rsid w:val="0054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30E5"/>
  </w:style>
  <w:style w:type="paragraph" w:styleId="Brezrazmikov">
    <w:name w:val="No Spacing"/>
    <w:uiPriority w:val="1"/>
    <w:qFormat/>
    <w:rsid w:val="00F94B2D"/>
    <w:pPr>
      <w:spacing w:after="0" w:line="240" w:lineRule="auto"/>
    </w:pPr>
  </w:style>
  <w:style w:type="paragraph" w:customStyle="1" w:styleId="Default">
    <w:name w:val="Default"/>
    <w:rsid w:val="002F5166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F51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eenpoudarek">
    <w:name w:val="Subtle Emphasis"/>
    <w:basedOn w:val="Privzetapisavaodstavka"/>
    <w:uiPriority w:val="19"/>
    <w:qFormat/>
    <w:rsid w:val="002F5166"/>
    <w:rPr>
      <w:i/>
      <w:iCs/>
      <w:color w:val="404040" w:themeColor="text1" w:themeTint="BF"/>
    </w:rPr>
  </w:style>
  <w:style w:type="table" w:styleId="Tabelamrea">
    <w:name w:val="Table Grid"/>
    <w:basedOn w:val="Navadnatabela"/>
    <w:uiPriority w:val="59"/>
    <w:rsid w:val="00FD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Telobesedila"/>
    <w:qFormat/>
    <w:rsid w:val="0013775D"/>
    <w:pPr>
      <w:spacing w:before="36" w:after="36" w:line="240" w:lineRule="auto"/>
    </w:pPr>
    <w:rPr>
      <w:sz w:val="24"/>
      <w:szCs w:val="24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3775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3775D"/>
  </w:style>
  <w:style w:type="paragraph" w:customStyle="1" w:styleId="FirstParagraph">
    <w:name w:val="First Paragraph"/>
    <w:basedOn w:val="Telobesedila"/>
    <w:next w:val="Telobesedila"/>
    <w:qFormat/>
    <w:rsid w:val="0013775D"/>
    <w:pPr>
      <w:spacing w:before="180" w:after="180" w:line="240" w:lineRule="auto"/>
    </w:pPr>
    <w:rPr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8A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ROŠTAN</dc:creator>
  <cp:keywords/>
  <dc:description/>
  <cp:lastModifiedBy>Uporabnik</cp:lastModifiedBy>
  <cp:revision>7</cp:revision>
  <dcterms:created xsi:type="dcterms:W3CDTF">2021-01-19T12:58:00Z</dcterms:created>
  <dcterms:modified xsi:type="dcterms:W3CDTF">2021-01-19T13:23:00Z</dcterms:modified>
</cp:coreProperties>
</file>